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433B0" w:rsidR="00A6206D" w:rsidP="00A6206D" w:rsidRDefault="00A6206D" w14:paraId="62A79155" w14:textId="4EAFA68D">
      <w:pPr>
        <w:snapToGrid w:val="0"/>
        <w:spacing w:after="120" w:line="240" w:lineRule="auto"/>
        <w:rPr>
          <w:b w:val="1"/>
          <w:bCs w:val="1"/>
          <w:sz w:val="34"/>
          <w:szCs w:val="34"/>
        </w:rPr>
      </w:pPr>
      <w:r w:rsidRPr="0F153CCC" w:rsidR="0F153CCC">
        <w:rPr>
          <w:b w:val="1"/>
          <w:bCs w:val="1"/>
          <w:sz w:val="34"/>
          <w:szCs w:val="34"/>
        </w:rPr>
        <w:t xml:space="preserve">An Interactive Journal </w:t>
      </w:r>
      <w:r>
        <w:br/>
      </w:r>
      <w:r w:rsidRPr="0F153CCC" w:rsidR="0F153CCC">
        <w:rPr>
          <w:b w:val="1"/>
          <w:bCs w:val="1"/>
          <w:sz w:val="34"/>
          <w:szCs w:val="34"/>
        </w:rPr>
        <w:t>for Foster Youth</w:t>
      </w:r>
    </w:p>
    <w:p w:rsidR="00B46AC9" w:rsidP="00A6206D" w:rsidRDefault="00B46AC9" w14:paraId="4D45B72E" w14:textId="77777777">
      <w:pPr>
        <w:snapToGrid w:val="0"/>
        <w:spacing w:after="120" w:line="288" w:lineRule="auto"/>
        <w:rPr>
          <w:sz w:val="20"/>
          <w:szCs w:val="20"/>
        </w:rPr>
      </w:pPr>
    </w:p>
    <w:p w:rsidR="00B46AC9" w:rsidP="00A6206D" w:rsidRDefault="00B46AC9" w14:paraId="06914C83" w14:textId="77777777">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sz w:val="20"/>
          <w:szCs w:val="20"/>
        </w:rPr>
      </w:pPr>
      <w:r w:rsidRPr="18E95734">
        <w:rPr>
          <w:sz w:val="20"/>
          <w:szCs w:val="20"/>
        </w:rPr>
        <w:t>This journal helps you understand your rights and how to stand up for yourself. It gives you steps and actions to take. It was made by people who were once in foster care and by lawyers who help those with lived experience in foster care.</w:t>
      </w:r>
    </w:p>
    <w:p w:rsidR="00B46AC9" w:rsidP="0F153CCC" w:rsidRDefault="00B46AC9" w14:paraId="0F30E72E" w14:textId="4724EFBF" w14:noSpellErr="1">
      <w:pPr>
        <w:pStyle w:val="Heading4"/>
        <w:keepNext w:val="0"/>
        <w:keepLines w:val="0"/>
        <w:pBdr>
          <w:top w:val="none" w:color="E3E3E3" w:sz="0" w:space="0"/>
          <w:left w:val="none" w:color="E3E3E3" w:sz="0" w:space="0"/>
          <w:bottom w:val="none" w:color="E3E3E3" w:sz="0" w:space="0"/>
          <w:right w:val="none" w:color="E3E3E3" w:sz="0" w:space="0"/>
          <w:between w:val="none" w:color="E3E3E3" w:sz="0" w:space="0"/>
        </w:pBdr>
        <w:tabs>
          <w:tab w:val="left" w:pos="6363"/>
        </w:tabs>
        <w:snapToGrid w:val="0"/>
        <w:spacing w:before="0" w:after="120" w:line="288" w:lineRule="auto"/>
        <w:rPr>
          <w:b w:val="1"/>
          <w:bCs w:val="1"/>
          <w:color w:val="000000"/>
          <w:sz w:val="20"/>
          <w:szCs w:val="20"/>
          <w:lang w:val="en-US"/>
        </w:rPr>
      </w:pPr>
      <w:bookmarkStart w:name="_o3lc64mccmfl" w:id="0"/>
      <w:bookmarkEnd w:id="0"/>
      <w:r w:rsidRPr="0F153CCC" w:rsidR="0F153CCC">
        <w:rPr>
          <w:b w:val="1"/>
          <w:bCs w:val="1"/>
          <w:color w:val="000000" w:themeColor="text1" w:themeTint="FF" w:themeShade="FF"/>
          <w:sz w:val="20"/>
          <w:szCs w:val="20"/>
          <w:lang w:val="en-US"/>
        </w:rPr>
        <w:t xml:space="preserve">What's Inside the </w:t>
      </w:r>
      <w:r w:rsidRPr="0F153CCC" w:rsidR="0F153CCC">
        <w:rPr>
          <w:b w:val="1"/>
          <w:bCs w:val="1"/>
          <w:color w:val="000000" w:themeColor="text1" w:themeTint="FF" w:themeShade="FF"/>
          <w:sz w:val="20"/>
          <w:szCs w:val="20"/>
          <w:lang w:val="en-US"/>
        </w:rPr>
        <w:t>Journal:</w:t>
      </w:r>
      <w:r>
        <w:tab/>
      </w:r>
    </w:p>
    <w:p w:rsidR="00B46AC9" w:rsidP="00A6206D" w:rsidRDefault="00B46AC9" w14:paraId="62217BEB" w14:textId="77777777">
      <w:pPr>
        <w:numPr>
          <w:ilvl w:val="0"/>
          <w:numId w:val="3"/>
        </w:num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bCs/>
          <w:sz w:val="20"/>
          <w:szCs w:val="20"/>
        </w:rPr>
      </w:pPr>
      <w:r w:rsidRPr="18E95734">
        <w:rPr>
          <w:b/>
          <w:bCs/>
          <w:sz w:val="20"/>
          <w:szCs w:val="20"/>
        </w:rPr>
        <w:t>Believing in Your Rights</w:t>
      </w:r>
    </w:p>
    <w:p w:rsidR="00B46AC9" w:rsidP="00A6206D" w:rsidRDefault="00B46AC9" w14:paraId="399BC6A8" w14:textId="77777777">
      <w:pPr>
        <w:numPr>
          <w:ilvl w:val="1"/>
          <w:numId w:val="3"/>
        </w:num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sz w:val="20"/>
          <w:szCs w:val="20"/>
        </w:rPr>
      </w:pPr>
      <w:r w:rsidRPr="18E95734">
        <w:rPr>
          <w:sz w:val="20"/>
          <w:szCs w:val="20"/>
        </w:rPr>
        <w:t>Say Good Things to Yourself</w:t>
      </w:r>
    </w:p>
    <w:p w:rsidR="00B46AC9" w:rsidP="00A6206D" w:rsidRDefault="00B46AC9" w14:paraId="2820DE2B" w14:textId="77777777">
      <w:pPr>
        <w:numPr>
          <w:ilvl w:val="1"/>
          <w:numId w:val="3"/>
        </w:num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sz w:val="20"/>
          <w:szCs w:val="20"/>
        </w:rPr>
      </w:pPr>
      <w:r w:rsidRPr="18E95734">
        <w:rPr>
          <w:sz w:val="20"/>
          <w:szCs w:val="20"/>
        </w:rPr>
        <w:t>Find Safe People and Places</w:t>
      </w:r>
    </w:p>
    <w:p w:rsidR="00B46AC9" w:rsidP="0F153CCC" w:rsidRDefault="00B46AC9" w14:paraId="0FF7E7DF" w14:textId="6AF3E10D">
      <w:pPr>
        <w:numPr>
          <w:ilvl w:val="0"/>
          <w:numId w:val="3"/>
        </w:num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1"/>
          <w:bCs w:val="1"/>
          <w:sz w:val="20"/>
          <w:szCs w:val="20"/>
        </w:rPr>
      </w:pPr>
      <w:r w:rsidRPr="0F153CCC" w:rsidR="0F153CCC">
        <w:rPr>
          <w:b w:val="1"/>
          <w:bCs w:val="1"/>
          <w:sz w:val="20"/>
          <w:szCs w:val="20"/>
        </w:rPr>
        <w:t>Discovering and Knowing Your Rights</w:t>
      </w:r>
    </w:p>
    <w:p w:rsidR="00B46AC9" w:rsidP="00A6206D" w:rsidRDefault="00B46AC9" w14:paraId="34871E18" w14:textId="77777777">
      <w:pPr>
        <w:numPr>
          <w:ilvl w:val="1"/>
          <w:numId w:val="3"/>
        </w:num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sz w:val="20"/>
          <w:szCs w:val="20"/>
        </w:rPr>
      </w:pPr>
      <w:r w:rsidRPr="18E95734">
        <w:rPr>
          <w:sz w:val="20"/>
          <w:szCs w:val="20"/>
        </w:rPr>
        <w:t>Learn About Your Rights</w:t>
      </w:r>
    </w:p>
    <w:p w:rsidR="00B46AC9" w:rsidP="00A6206D" w:rsidRDefault="00B46AC9" w14:paraId="3E9A4E85" w14:textId="77777777">
      <w:pPr>
        <w:numPr>
          <w:ilvl w:val="1"/>
          <w:numId w:val="3"/>
        </w:num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sz w:val="20"/>
          <w:szCs w:val="20"/>
        </w:rPr>
      </w:pPr>
      <w:r w:rsidRPr="18E95734">
        <w:rPr>
          <w:sz w:val="20"/>
          <w:szCs w:val="20"/>
        </w:rPr>
        <w:t>Write Down Hard Words</w:t>
      </w:r>
    </w:p>
    <w:p w:rsidR="00B46AC9" w:rsidP="0F153CCC" w:rsidRDefault="00B46AC9" w14:paraId="40C308F3" w14:textId="310B477D">
      <w:pPr>
        <w:numPr>
          <w:ilvl w:val="0"/>
          <w:numId w:val="3"/>
        </w:num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1"/>
          <w:bCs w:val="1"/>
          <w:sz w:val="20"/>
          <w:szCs w:val="20"/>
        </w:rPr>
      </w:pPr>
      <w:r w:rsidRPr="0F153CCC" w:rsidR="0F153CCC">
        <w:rPr>
          <w:b w:val="1"/>
          <w:bCs w:val="1"/>
          <w:sz w:val="20"/>
          <w:szCs w:val="20"/>
        </w:rPr>
        <w:t xml:space="preserve">Self-Advocacy Planning </w:t>
      </w:r>
    </w:p>
    <w:p w:rsidR="00B46AC9" w:rsidP="00A6206D" w:rsidRDefault="00B46AC9" w14:paraId="153B3ACE" w14:textId="77777777">
      <w:pPr>
        <w:numPr>
          <w:ilvl w:val="1"/>
          <w:numId w:val="3"/>
        </w:num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sz w:val="20"/>
          <w:szCs w:val="20"/>
        </w:rPr>
      </w:pPr>
      <w:r w:rsidRPr="18E95734">
        <w:rPr>
          <w:sz w:val="20"/>
          <w:szCs w:val="20"/>
        </w:rPr>
        <w:t>Collect Proof</w:t>
      </w:r>
    </w:p>
    <w:p w:rsidR="00B46AC9" w:rsidP="00A6206D" w:rsidRDefault="00B46AC9" w14:paraId="1C4BB33A" w14:textId="77777777">
      <w:pPr>
        <w:numPr>
          <w:ilvl w:val="1"/>
          <w:numId w:val="3"/>
        </w:num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sz w:val="20"/>
          <w:szCs w:val="20"/>
        </w:rPr>
      </w:pPr>
      <w:r w:rsidRPr="18E95734">
        <w:rPr>
          <w:sz w:val="20"/>
          <w:szCs w:val="20"/>
        </w:rPr>
        <w:t>Plan What to Say</w:t>
      </w:r>
    </w:p>
    <w:p w:rsidR="00B46AC9" w:rsidP="00A6206D" w:rsidRDefault="00B46AC9" w14:paraId="1F276900" w14:textId="77777777">
      <w:pPr>
        <w:numPr>
          <w:ilvl w:val="1"/>
          <w:numId w:val="3"/>
        </w:num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sz w:val="20"/>
          <w:szCs w:val="20"/>
        </w:rPr>
      </w:pPr>
      <w:r w:rsidRPr="18E95734">
        <w:rPr>
          <w:sz w:val="20"/>
          <w:szCs w:val="20"/>
        </w:rPr>
        <w:t>Practice Speaking Up</w:t>
      </w:r>
    </w:p>
    <w:p w:rsidR="00B46AC9" w:rsidP="0F153CCC" w:rsidRDefault="00B46AC9" w14:paraId="45F3EFEE" w14:textId="24882CAB">
      <w:pPr>
        <w:numPr>
          <w:ilvl w:val="0"/>
          <w:numId w:val="3"/>
        </w:num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1"/>
          <w:bCs w:val="1"/>
          <w:sz w:val="20"/>
          <w:szCs w:val="20"/>
        </w:rPr>
      </w:pPr>
      <w:r w:rsidRPr="0F153CCC" w:rsidR="0F153CCC">
        <w:rPr>
          <w:b w:val="1"/>
          <w:bCs w:val="1"/>
          <w:sz w:val="20"/>
          <w:szCs w:val="20"/>
        </w:rPr>
        <w:t>Ensuring Accountability and Exercising Your Rights (Making Sure Your Rights Are Protected).</w:t>
      </w:r>
    </w:p>
    <w:p w:rsidR="00B46AC9" w:rsidP="00A6206D" w:rsidRDefault="00B46AC9" w14:paraId="3A484984" w14:textId="77777777">
      <w:pPr>
        <w:numPr>
          <w:ilvl w:val="1"/>
          <w:numId w:val="3"/>
        </w:num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sz w:val="20"/>
          <w:szCs w:val="20"/>
        </w:rPr>
      </w:pPr>
      <w:r w:rsidRPr="18E95734">
        <w:rPr>
          <w:sz w:val="20"/>
          <w:szCs w:val="20"/>
        </w:rPr>
        <w:t>Know Who to Tell</w:t>
      </w:r>
    </w:p>
    <w:p w:rsidR="00B46AC9" w:rsidP="00A6206D" w:rsidRDefault="00B46AC9" w14:paraId="02390E72" w14:textId="77777777">
      <w:pPr>
        <w:numPr>
          <w:ilvl w:val="1"/>
          <w:numId w:val="3"/>
        </w:num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sz w:val="20"/>
          <w:szCs w:val="20"/>
        </w:rPr>
      </w:pPr>
      <w:r w:rsidRPr="00F91341">
        <w:rPr>
          <w:sz w:val="20"/>
          <w:szCs w:val="20"/>
        </w:rPr>
        <w:t>Go to Others if Needed</w:t>
      </w:r>
    </w:p>
    <w:p w:rsidRPr="00F91341" w:rsidR="00B46AC9" w:rsidP="00A6206D" w:rsidRDefault="00B46AC9" w14:paraId="61EBD572" w14:textId="77777777">
      <w:pPr>
        <w:numPr>
          <w:ilvl w:val="1"/>
          <w:numId w:val="3"/>
        </w:num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sz w:val="20"/>
          <w:szCs w:val="20"/>
        </w:rPr>
      </w:pPr>
      <w:r w:rsidRPr="00F91341">
        <w:rPr>
          <w:sz w:val="20"/>
          <w:szCs w:val="20"/>
        </w:rPr>
        <w:t>Use This Guide</w:t>
      </w:r>
      <w:bookmarkStart w:name="_a30tp1yfhl4h" w:id="1"/>
      <w:bookmarkEnd w:id="1"/>
    </w:p>
    <w:p w:rsidR="00B46AC9" w:rsidP="00A6206D" w:rsidRDefault="00B46AC9" w14:paraId="2F6872CC" w14:textId="77777777">
      <w:pPr>
        <w:snapToGrid w:val="0"/>
        <w:spacing w:after="120" w:line="288" w:lineRule="auto"/>
      </w:pPr>
    </w:p>
    <w:p w:rsidR="00B46AC9" w:rsidP="00A6206D" w:rsidRDefault="00B46AC9" w14:paraId="5508DAAB" w14:textId="77777777">
      <w:pPr>
        <w:snapToGrid w:val="0"/>
        <w:spacing w:after="120" w:line="288" w:lineRule="auto"/>
        <w:rPr>
          <w:b/>
          <w:bCs/>
          <w:color w:val="000000" w:themeColor="text1"/>
          <w:sz w:val="34"/>
          <w:szCs w:val="34"/>
        </w:rPr>
      </w:pPr>
      <w:bookmarkStart w:name="_9mh434r2uqfa" w:id="2"/>
      <w:bookmarkEnd w:id="2"/>
      <w:r>
        <w:rPr>
          <w:b/>
          <w:bCs/>
          <w:color w:val="000000" w:themeColor="text1"/>
          <w:sz w:val="34"/>
          <w:szCs w:val="34"/>
        </w:rPr>
        <w:br w:type="page"/>
      </w:r>
    </w:p>
    <w:p w:rsidR="00B46AC9" w:rsidP="00A6206D" w:rsidRDefault="00B46AC9" w14:paraId="4FB9B4CD" w14:textId="77777777">
      <w:pPr>
        <w:pStyle w:val="Heading3"/>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40" w:lineRule="auto"/>
        <w:rPr>
          <w:b/>
          <w:bCs/>
          <w:color w:val="000000"/>
          <w:sz w:val="34"/>
          <w:szCs w:val="34"/>
        </w:rPr>
      </w:pPr>
      <w:r w:rsidRPr="18E95734">
        <w:rPr>
          <w:b/>
          <w:bCs/>
          <w:color w:val="000000" w:themeColor="text1"/>
          <w:sz w:val="34"/>
          <w:szCs w:val="34"/>
        </w:rPr>
        <w:lastRenderedPageBreak/>
        <w:t>Step 1: Believing in Your Rights</w:t>
      </w:r>
    </w:p>
    <w:p w:rsidR="00B46AC9" w:rsidP="00A6206D" w:rsidRDefault="00B46AC9" w14:paraId="2259FEC8" w14:textId="77777777">
      <w:pPr>
        <w:pStyle w:val="Heading3"/>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b/>
          <w:bCs/>
          <w:color w:val="000000" w:themeColor="text1"/>
          <w:sz w:val="20"/>
          <w:szCs w:val="20"/>
        </w:rPr>
      </w:pPr>
      <w:bookmarkStart w:name="_q6c7uiu0ae94" w:id="3"/>
      <w:bookmarkEnd w:id="3"/>
      <w:r w:rsidRPr="18E95734">
        <w:rPr>
          <w:b/>
          <w:bCs/>
          <w:color w:val="000000" w:themeColor="text1"/>
          <w:sz w:val="20"/>
          <w:szCs w:val="20"/>
        </w:rPr>
        <w:t>Say Good Things to Yourself</w:t>
      </w:r>
    </w:p>
    <w:p w:rsidR="00B46AC9" w:rsidP="0F153CCC" w:rsidRDefault="00B46AC9" w14:paraId="76142A20" w14:textId="2C3779C0">
      <w:pPr>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b w:val="1"/>
          <w:bCs w:val="1"/>
          <w:color w:val="000000" w:themeColor="text1" w:themeTint="FF" w:themeShade="FF"/>
          <w:sz w:val="20"/>
          <w:szCs w:val="20"/>
          <w:lang w:val="en-US"/>
        </w:rPr>
      </w:pPr>
      <w:r w:rsidRPr="0F153CCC" w:rsidR="0F153CCC">
        <w:rPr>
          <w:sz w:val="20"/>
          <w:szCs w:val="20"/>
          <w:lang w:val="en-US"/>
        </w:rPr>
        <w:t xml:space="preserve">Sometimes, people in foster care </w:t>
      </w:r>
      <w:r w:rsidRPr="0F153CCC" w:rsidR="0F153CCC">
        <w:rPr>
          <w:sz w:val="20"/>
          <w:szCs w:val="20"/>
          <w:lang w:val="en-US"/>
        </w:rPr>
        <w:t>don't</w:t>
      </w:r>
      <w:r w:rsidRPr="0F153CCC" w:rsidR="0F153CCC">
        <w:rPr>
          <w:sz w:val="20"/>
          <w:szCs w:val="20"/>
          <w:lang w:val="en-US"/>
        </w:rPr>
        <w:t xml:space="preserve"> feel they can stand up for themselves. You are important and deserve respect. </w:t>
      </w:r>
    </w:p>
    <w:p w:rsidR="00B46AC9" w:rsidP="0F153CCC" w:rsidRDefault="00B46AC9" w14:paraId="4532B1DB" w14:textId="106B5ACA">
      <w:pPr>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b w:val="1"/>
          <w:bCs w:val="1"/>
          <w:color w:val="000000" w:themeColor="text1" w:themeTint="FF" w:themeShade="FF"/>
          <w:sz w:val="20"/>
          <w:szCs w:val="20"/>
        </w:rPr>
      </w:pPr>
      <w:r w:rsidRPr="0F153CCC" w:rsidR="0F153CCC">
        <w:rPr>
          <w:sz w:val="20"/>
          <w:szCs w:val="20"/>
          <w:lang w:val="en-US"/>
        </w:rPr>
        <w:t xml:space="preserve">Write down some good things you want to tell yourself. </w:t>
      </w:r>
      <w:r w:rsidRPr="0F153CCC" w:rsidR="0F153CCC">
        <w:rPr>
          <w:color w:val="999999"/>
          <w:sz w:val="20"/>
          <w:szCs w:val="20"/>
          <w:lang w:val="en-US"/>
        </w:rPr>
        <w:t>Tell yourself things like, "I am special" or "I deserve to be treated well."</w:t>
      </w:r>
      <w:bookmarkStart w:name="_m7k2tg1i5k6r" w:id="4"/>
      <w:bookmarkEnd w:id="4"/>
    </w:p>
    <w:p w:rsidR="00B46AC9" w:rsidP="0F153CCC" w:rsidRDefault="00B46AC9" w14:paraId="503E9D54" w14:textId="255F3035">
      <w:pPr>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b w:val="1"/>
          <w:bCs w:val="1"/>
          <w:color w:val="000000" w:themeColor="text1" w:themeTint="FF" w:themeShade="FF"/>
          <w:sz w:val="20"/>
          <w:szCs w:val="20"/>
        </w:rPr>
      </w:pPr>
    </w:p>
    <w:p w:rsidR="00B46AC9" w:rsidP="0F153CCC" w:rsidRDefault="00B46AC9" w14:paraId="3F51EED8" w14:textId="28D71B32">
      <w:pPr>
        <w:pStyle w:val="Normal"/>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b w:val="1"/>
          <w:bCs w:val="1"/>
          <w:color w:val="000000" w:themeColor="text1" w:themeTint="FF" w:themeShade="FF"/>
          <w:sz w:val="20"/>
          <w:szCs w:val="20"/>
        </w:rPr>
      </w:pPr>
    </w:p>
    <w:p w:rsidR="00B46AC9" w:rsidP="0F153CCC" w:rsidRDefault="00B46AC9" w14:paraId="1B22FD98" w14:textId="2A8E889D">
      <w:pPr>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b w:val="1"/>
          <w:bCs w:val="1"/>
          <w:color w:val="000000" w:themeColor="text1" w:themeTint="FF" w:themeShade="FF"/>
          <w:sz w:val="20"/>
          <w:szCs w:val="20"/>
        </w:rPr>
      </w:pPr>
    </w:p>
    <w:p w:rsidR="00B46AC9" w:rsidP="0F153CCC" w:rsidRDefault="00B46AC9" w14:paraId="3C14BF55" w14:textId="31C94A0A">
      <w:pPr>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b w:val="1"/>
          <w:bCs w:val="1"/>
          <w:color w:val="000000"/>
          <w:sz w:val="20"/>
          <w:szCs w:val="20"/>
        </w:rPr>
      </w:pPr>
      <w:r w:rsidRPr="0F153CCC" w:rsidR="0F153CCC">
        <w:rPr>
          <w:b w:val="1"/>
          <w:bCs w:val="1"/>
          <w:color w:val="000000" w:themeColor="text1" w:themeTint="FF" w:themeShade="FF"/>
          <w:sz w:val="20"/>
          <w:szCs w:val="20"/>
        </w:rPr>
        <w:t>Find Safe People and Places</w:t>
      </w:r>
    </w:p>
    <w:p w:rsidRPr="00135E39" w:rsidR="00B46AC9" w:rsidP="0F153CCC" w:rsidRDefault="00B46AC9" w14:paraId="34265B75" w14:textId="5DA85427">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napToGrid w:val="0"/>
        <w:spacing w:after="120" w:afterLines="120" w:line="288" w:lineRule="auto"/>
        <w:rPr>
          <w:color w:val="0D0D0D" w:themeColor="text1" w:themeTint="F2" w:themeShade="FF"/>
          <w:sz w:val="20"/>
          <w:szCs w:val="20"/>
        </w:rPr>
      </w:pPr>
      <w:r w:rsidRPr="0F153CCC" w:rsidR="0F153CCC">
        <w:rPr>
          <w:color w:val="0D0D0D" w:themeColor="text1" w:themeTint="F2" w:themeShade="FF"/>
          <w:sz w:val="20"/>
          <w:szCs w:val="20"/>
        </w:rPr>
        <w:t>Next, think about the places that make you feel strong and confident. These could be youth advocacy groups, youth advisory boards, or support organizations at school or in your community. The "</w:t>
      </w:r>
      <w:hyperlink r:id="R9c7f77d4be0e44ca">
        <w:r w:rsidRPr="0F153CCC" w:rsidR="0F153CCC">
          <w:rPr>
            <w:rStyle w:val="Hyperlink"/>
          </w:rPr>
          <w:t>Your Case, Your Rights: Your Guide to Exercising Self-Advocacy</w:t>
        </w:r>
      </w:hyperlink>
      <w:r w:rsidRPr="0F153CCC" w:rsidR="0F153CCC">
        <w:rPr>
          <w:color w:val="0D0D0D" w:themeColor="text1" w:themeTint="F2" w:themeShade="FF"/>
          <w:sz w:val="20"/>
          <w:szCs w:val="20"/>
        </w:rPr>
        <w:t xml:space="preserve">" document lists specific organizations you can join. </w:t>
      </w:r>
      <w:r w:rsidRPr="0F153CCC" w:rsidR="0F153CCC">
        <w:rPr>
          <w:color w:val="0D0D0D" w:themeColor="text1" w:themeTint="F2" w:themeShade="FF"/>
          <w:sz w:val="20"/>
          <w:szCs w:val="20"/>
          <w:lang w:val="en-US"/>
        </w:rPr>
        <w:t xml:space="preserve">Staying </w:t>
      </w:r>
      <w:r w:rsidRPr="0F153CCC" w:rsidR="0F153CCC">
        <w:rPr>
          <w:color w:val="0D0D0D" w:themeColor="text1" w:themeTint="F2" w:themeShade="FF"/>
          <w:sz w:val="20"/>
          <w:szCs w:val="20"/>
          <w:lang w:val="en-US"/>
        </w:rPr>
        <w:t>up-to-date</w:t>
      </w:r>
      <w:r w:rsidRPr="0F153CCC" w:rsidR="0F153CCC">
        <w:rPr>
          <w:color w:val="0D0D0D" w:themeColor="text1" w:themeTint="F2" w:themeShade="FF"/>
          <w:sz w:val="20"/>
          <w:szCs w:val="20"/>
          <w:lang w:val="en-US"/>
        </w:rPr>
        <w:t xml:space="preserve"> with these services or talking to people who know about them can help you feel part of a caring and knowledgeable community. This can also help you practice speaking up for yourself. </w:t>
      </w:r>
    </w:p>
    <w:p w:rsidRPr="00135E39" w:rsidR="00B46AC9" w:rsidP="0F153CCC" w:rsidRDefault="00B46AC9" w14:paraId="2EBC48A7" w14:textId="73417F55">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napToGrid w:val="0"/>
        <w:spacing w:after="120" w:afterLines="120" w:line="288" w:lineRule="auto"/>
        <w:rPr>
          <w:b w:val="1"/>
          <w:bCs w:val="1"/>
          <w:color w:val="000000" w:themeColor="text1" w:themeTint="FF" w:themeShade="FF"/>
          <w:sz w:val="20"/>
          <w:szCs w:val="20"/>
        </w:rPr>
      </w:pPr>
      <w:r w:rsidRPr="0F153CCC" w:rsidR="0F153CCC">
        <w:rPr>
          <w:color w:val="999999"/>
          <w:sz w:val="20"/>
          <w:szCs w:val="20"/>
          <w:lang w:val="en-US"/>
        </w:rPr>
        <w:t>Write down the names</w:t>
      </w:r>
      <w:r w:rsidRPr="0F153CCC" w:rsidR="0F153CCC">
        <w:rPr>
          <w:color w:val="999999"/>
          <w:sz w:val="20"/>
          <w:szCs w:val="20"/>
          <w:lang w:val="en-US"/>
        </w:rPr>
        <w:t xml:space="preserve"> of these places and their contact information.</w:t>
      </w:r>
      <w:bookmarkStart w:name="_uhxi41qrxngx" w:id="5"/>
      <w:bookmarkEnd w:id="5"/>
    </w:p>
    <w:p w:rsidRPr="00135E39" w:rsidR="00B46AC9" w:rsidP="0F153CCC" w:rsidRDefault="00B46AC9" w14:paraId="73F6E209" w14:textId="38256A4E">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napToGrid w:val="0"/>
        <w:spacing w:after="120" w:afterLines="120" w:line="288" w:lineRule="auto"/>
        <w:rPr>
          <w:b w:val="1"/>
          <w:bCs w:val="1"/>
          <w:color w:val="000000" w:themeColor="text1" w:themeTint="FF" w:themeShade="FF"/>
          <w:sz w:val="34"/>
          <w:szCs w:val="34"/>
        </w:rPr>
      </w:pPr>
    </w:p>
    <w:p w:rsidRPr="00135E39" w:rsidR="00B46AC9" w:rsidP="0F153CCC" w:rsidRDefault="00B46AC9" w14:paraId="71EA57C4" w14:textId="3684098B">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napToGrid w:val="0"/>
        <w:spacing w:after="120" w:afterLines="120" w:line="288" w:lineRule="auto"/>
        <w:rPr>
          <w:b w:val="1"/>
          <w:bCs w:val="1"/>
          <w:color w:val="000000" w:themeColor="text1" w:themeTint="FF" w:themeShade="FF"/>
          <w:sz w:val="34"/>
          <w:szCs w:val="34"/>
        </w:rPr>
      </w:pPr>
    </w:p>
    <w:p w:rsidRPr="00135E39" w:rsidR="00B46AC9" w:rsidP="0F153CCC" w:rsidRDefault="00B46AC9" w14:paraId="6929E3A6" w14:textId="02D3681F">
      <w:pPr>
        <w:pStyle w:val="Normal"/>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napToGrid w:val="0"/>
        <w:spacing w:after="120" w:afterLines="120" w:line="288" w:lineRule="auto"/>
        <w:rPr>
          <w:b w:val="1"/>
          <w:bCs w:val="1"/>
          <w:color w:val="000000" w:themeColor="text1" w:themeTint="FF" w:themeShade="FF"/>
          <w:sz w:val="34"/>
          <w:szCs w:val="34"/>
        </w:rPr>
      </w:pPr>
    </w:p>
    <w:p w:rsidRPr="00135E39" w:rsidR="00B46AC9" w:rsidP="0F153CCC" w:rsidRDefault="00B46AC9" w14:paraId="355E510C" w14:textId="1AF35C16">
      <w:pPr>
        <w:pStyle w:val="Normal"/>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napToGrid w:val="0"/>
        <w:spacing w:after="120" w:afterLines="120" w:line="288" w:lineRule="auto"/>
        <w:rPr>
          <w:b w:val="1"/>
          <w:bCs w:val="1"/>
          <w:color w:val="000000" w:themeColor="text1" w:themeTint="FF" w:themeShade="FF"/>
          <w:sz w:val="34"/>
          <w:szCs w:val="34"/>
        </w:rPr>
      </w:pPr>
    </w:p>
    <w:p w:rsidRPr="00135E39" w:rsidR="00B46AC9" w:rsidP="0F153CCC" w:rsidRDefault="00B46AC9" w14:paraId="474ED06E" w14:textId="1DE7D78F">
      <w:pPr>
        <w:pStyle w:val="Normal"/>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napToGrid w:val="0"/>
        <w:spacing w:after="120" w:afterLines="120" w:line="288" w:lineRule="auto"/>
        <w:rPr>
          <w:b w:val="1"/>
          <w:bCs w:val="1"/>
          <w:color w:val="000000" w:themeColor="text1" w:themeTint="FF" w:themeShade="FF"/>
          <w:sz w:val="34"/>
          <w:szCs w:val="34"/>
        </w:rPr>
      </w:pPr>
    </w:p>
    <w:p w:rsidRPr="00135E39" w:rsidR="00B46AC9" w:rsidP="0F153CCC" w:rsidRDefault="00B46AC9" w14:paraId="0BB021D5" w14:textId="68492336">
      <w:pPr>
        <w:pStyle w:val="Normal"/>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napToGrid w:val="0"/>
        <w:spacing w:after="120" w:afterLines="120" w:line="288" w:lineRule="auto"/>
        <w:rPr>
          <w:b w:val="1"/>
          <w:bCs w:val="1"/>
          <w:color w:val="000000"/>
          <w:sz w:val="20"/>
          <w:szCs w:val="20"/>
        </w:rPr>
      </w:pPr>
      <w:r w:rsidRPr="0F153CCC" w:rsidR="0F153CCC">
        <w:rPr>
          <w:b w:val="1"/>
          <w:bCs w:val="1"/>
          <w:color w:val="000000" w:themeColor="text1" w:themeTint="FF" w:themeShade="FF"/>
          <w:sz w:val="34"/>
          <w:szCs w:val="34"/>
        </w:rPr>
        <w:t>Step 2: Discovering and Knowing Your Rights</w:t>
      </w:r>
      <w:r w:rsidRPr="00135E39">
        <w:rPr>
          <w:color w:val="BFBFBF" w:themeColor="background1" w:themeShade="BF"/>
          <w:sz w:val="13"/>
          <w:szCs w:val="13"/>
        </w:rPr>
        <w:tab/>
      </w:r>
      <w:r w:rsidRPr="00135E39">
        <w:rPr>
          <w:color w:val="BFBFBF" w:themeColor="background1" w:themeShade="BF"/>
          <w:sz w:val="13"/>
          <w:szCs w:val="13"/>
        </w:rPr>
        <w:tab/>
      </w:r>
      <w:r w:rsidRPr="00135E39">
        <w:rPr>
          <w:color w:val="BFBFBF" w:themeColor="background1" w:themeShade="BF"/>
          <w:sz w:val="13"/>
          <w:szCs w:val="13"/>
        </w:rPr>
        <w:tab/>
      </w:r>
      <w:r w:rsidRPr="00135E39">
        <w:rPr>
          <w:color w:val="BFBFBF" w:themeColor="background1" w:themeShade="BF"/>
          <w:sz w:val="13"/>
          <w:szCs w:val="13"/>
        </w:rPr>
        <w:tab/>
      </w:r>
    </w:p>
    <w:p w:rsidR="00B46AC9" w:rsidP="00A6206D" w:rsidRDefault="00B46AC9" w14:paraId="7F0E9568" w14:textId="77777777">
      <w:pPr>
        <w:pStyle w:val="Heading4"/>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b/>
          <w:bCs/>
          <w:color w:val="000000"/>
          <w:sz w:val="20"/>
          <w:szCs w:val="20"/>
        </w:rPr>
      </w:pPr>
      <w:bookmarkStart w:name="_bp1fimr4c0uv" w:id="6"/>
      <w:bookmarkEnd w:id="6"/>
      <w:r w:rsidRPr="18E95734">
        <w:rPr>
          <w:b/>
          <w:bCs/>
          <w:color w:val="000000" w:themeColor="text1"/>
          <w:sz w:val="20"/>
          <w:szCs w:val="20"/>
        </w:rPr>
        <w:t>Learn About Your Rights</w:t>
      </w:r>
    </w:p>
    <w:p w:rsidR="00B46AC9" w:rsidP="0F153CCC" w:rsidRDefault="00B46AC9" w14:paraId="6D86BD5A" w14:textId="77777777" w14:noSpellErr="1">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sz w:val="20"/>
          <w:szCs w:val="20"/>
          <w:lang w:val="en-US"/>
        </w:rPr>
      </w:pPr>
      <w:r w:rsidRPr="0F153CCC" w:rsidR="0F153CCC">
        <w:rPr>
          <w:sz w:val="20"/>
          <w:szCs w:val="20"/>
          <w:lang w:val="en-US"/>
        </w:rPr>
        <w:t>Here’s</w:t>
      </w:r>
      <w:r w:rsidRPr="0F153CCC" w:rsidR="0F153CCC">
        <w:rPr>
          <w:sz w:val="20"/>
          <w:szCs w:val="20"/>
          <w:lang w:val="en-US"/>
        </w:rPr>
        <w:t xml:space="preserve"> how you can learn about your rights:</w:t>
      </w:r>
    </w:p>
    <w:p w:rsidR="00B46AC9" w:rsidP="0F153CCC" w:rsidRDefault="00B46AC9" w14:paraId="651B0839" w14:textId="77777777" w14:noSpellErr="1">
      <w:pPr>
        <w:numPr>
          <w:ilvl w:val="0"/>
          <w:numId w:val="4"/>
        </w:num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sz w:val="20"/>
          <w:szCs w:val="20"/>
          <w:lang w:val="en-US"/>
        </w:rPr>
      </w:pPr>
      <w:r w:rsidRPr="0F153CCC" w:rsidR="0F153CCC">
        <w:rPr>
          <w:sz w:val="20"/>
          <w:szCs w:val="20"/>
          <w:lang w:val="en-US"/>
        </w:rPr>
        <w:t xml:space="preserve">Look at the </w:t>
      </w:r>
      <w:hyperlink r:id="R97bddd622b0a4d69">
        <w:r w:rsidRPr="0F153CCC" w:rsidR="0F153CCC">
          <w:rPr>
            <w:rStyle w:val="Hyperlink"/>
            <w:sz w:val="20"/>
            <w:szCs w:val="20"/>
            <w:lang w:val="en-US"/>
          </w:rPr>
          <w:t>National Map for Foster Care Rights</w:t>
        </w:r>
      </w:hyperlink>
      <w:r w:rsidRPr="0F153CCC" w:rsidR="0F153CCC">
        <w:rPr>
          <w:sz w:val="20"/>
          <w:szCs w:val="20"/>
          <w:lang w:val="en-US"/>
        </w:rPr>
        <w:t xml:space="preserve"> (a tool that shows the rules for foster care in </w:t>
      </w:r>
      <w:r w:rsidRPr="0F153CCC" w:rsidR="0F153CCC">
        <w:rPr>
          <w:sz w:val="20"/>
          <w:szCs w:val="20"/>
          <w:lang w:val="en-US"/>
        </w:rPr>
        <w:t>different places</w:t>
      </w:r>
      <w:r w:rsidRPr="0F153CCC" w:rsidR="0F153CCC">
        <w:rPr>
          <w:sz w:val="20"/>
          <w:szCs w:val="20"/>
          <w:lang w:val="en-US"/>
        </w:rPr>
        <w:t>).</w:t>
      </w:r>
    </w:p>
    <w:p w:rsidR="00B46AC9" w:rsidP="00A6206D" w:rsidRDefault="00B46AC9" w14:paraId="59176D83" w14:textId="77777777">
      <w:pPr>
        <w:numPr>
          <w:ilvl w:val="0"/>
          <w:numId w:val="4"/>
        </w:num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sz w:val="20"/>
          <w:szCs w:val="20"/>
        </w:rPr>
      </w:pPr>
      <w:r w:rsidRPr="18E95734">
        <w:rPr>
          <w:sz w:val="20"/>
          <w:szCs w:val="20"/>
        </w:rPr>
        <w:t>Ask your lawyer or caseworker.</w:t>
      </w:r>
    </w:p>
    <w:p w:rsidR="00B46AC9" w:rsidP="00A6206D" w:rsidRDefault="00B46AC9" w14:paraId="72D12FA0" w14:textId="77777777">
      <w:pPr>
        <w:numPr>
          <w:ilvl w:val="0"/>
          <w:numId w:val="4"/>
        </w:num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sz w:val="20"/>
          <w:szCs w:val="20"/>
        </w:rPr>
      </w:pPr>
      <w:r w:rsidRPr="0F153CCC" w:rsidR="0F153CCC">
        <w:rPr>
          <w:sz w:val="20"/>
          <w:szCs w:val="20"/>
        </w:rPr>
        <w:t>Search online.</w:t>
      </w:r>
    </w:p>
    <w:p w:rsidR="0F153CCC" w:rsidP="0F153CCC" w:rsidRDefault="0F153CCC" w14:paraId="20DC2CF0" w14:textId="4A480BF2">
      <w:pPr>
        <w:pBdr>
          <w:top w:val="none" w:color="E3E3E3" w:sz="0" w:space="0"/>
          <w:left w:val="none" w:color="E3E3E3" w:sz="0" w:space="0"/>
          <w:bottom w:val="none" w:color="E3E3E3" w:sz="0" w:space="0"/>
          <w:right w:val="none" w:color="E3E3E3" w:sz="0" w:space="0"/>
          <w:between w:val="none" w:color="E3E3E3" w:sz="0" w:space="0"/>
        </w:pBdr>
        <w:spacing w:after="120" w:line="288" w:lineRule="auto"/>
        <w:rPr>
          <w:color w:val="999999"/>
          <w:sz w:val="20"/>
          <w:szCs w:val="20"/>
        </w:rPr>
      </w:pPr>
    </w:p>
    <w:p w:rsidR="0F153CCC" w:rsidP="0F153CCC" w:rsidRDefault="0F153CCC" w14:paraId="480EA4FE" w14:textId="499D046D">
      <w:pPr>
        <w:pBdr>
          <w:top w:val="none" w:color="E3E3E3" w:sz="0" w:space="0"/>
          <w:left w:val="none" w:color="E3E3E3" w:sz="0" w:space="0"/>
          <w:bottom w:val="none" w:color="E3E3E3" w:sz="0" w:space="0"/>
          <w:right w:val="none" w:color="E3E3E3" w:sz="0" w:space="0"/>
          <w:between w:val="none" w:color="E3E3E3" w:sz="0" w:space="0"/>
        </w:pBdr>
        <w:spacing w:after="120" w:line="288" w:lineRule="auto"/>
        <w:rPr>
          <w:color w:val="999999"/>
          <w:sz w:val="20"/>
          <w:szCs w:val="20"/>
        </w:rPr>
      </w:pPr>
    </w:p>
    <w:p w:rsidR="00B46AC9" w:rsidP="0F153CCC" w:rsidRDefault="00B46AC9" w14:paraId="5E1D02B0" w14:textId="5F47EDCF">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color w:val="999999"/>
          <w:sz w:val="20"/>
          <w:szCs w:val="20"/>
          <w:lang w:val="en-US"/>
        </w:rPr>
      </w:pPr>
      <w:r w:rsidRPr="0F153CCC" w:rsidR="0F153CCC">
        <w:rPr>
          <w:color w:val="999999"/>
          <w:sz w:val="20"/>
          <w:szCs w:val="20"/>
          <w:lang w:val="en-US"/>
        </w:rPr>
        <w:t xml:space="preserve">Write down where </w:t>
      </w:r>
      <w:r w:rsidRPr="0F153CCC" w:rsidR="0F153CCC">
        <w:rPr>
          <w:color w:val="999999"/>
          <w:sz w:val="20"/>
          <w:szCs w:val="20"/>
          <w:lang w:val="en-US"/>
        </w:rPr>
        <w:t>you</w:t>
      </w:r>
      <w:r w:rsidRPr="0F153CCC" w:rsidR="0F153CCC">
        <w:rPr>
          <w:color w:val="999999"/>
          <w:sz w:val="20"/>
          <w:szCs w:val="20"/>
          <w:lang w:val="en-US"/>
        </w:rPr>
        <w:t xml:space="preserve"> can find your rights and what they are.</w:t>
      </w:r>
    </w:p>
    <w:p w:rsidR="00844ED1" w:rsidP="00844ED1" w:rsidRDefault="00844ED1" w14:paraId="6DE5B812" w14:textId="77777777">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napToGrid w:val="0"/>
        <w:spacing w:after="120" w:line="288" w:lineRule="auto"/>
        <w:rPr>
          <w:color w:val="0D0D0D"/>
          <w:sz w:val="20"/>
          <w:szCs w:val="20"/>
        </w:rPr>
      </w:pPr>
      <w:bookmarkStart w:name="_hi7twigc8gyg" w:id="7"/>
      <w:bookmarkEnd w:id="7"/>
    </w:p>
    <w:p w:rsidRPr="00135E39" w:rsidR="00844ED1" w:rsidP="00844ED1" w:rsidRDefault="00844ED1" w14:paraId="20D383DA"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844ED1" w:rsidP="00844ED1" w:rsidRDefault="00844ED1" w14:paraId="6D75F8AA"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844ED1" w:rsidP="00844ED1" w:rsidRDefault="00844ED1" w14:paraId="61D193FB"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844ED1" w:rsidP="00844ED1" w:rsidRDefault="00844ED1" w14:paraId="4026F88C"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lastRenderedPageBreak/>
        <w:tab/>
      </w:r>
    </w:p>
    <w:p w:rsidR="00B46AC9" w:rsidP="00A6206D" w:rsidRDefault="00B46AC9" w14:paraId="150AB66D" w14:textId="77777777">
      <w:pPr>
        <w:pStyle w:val="Heading4"/>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b/>
          <w:bCs/>
          <w:color w:val="000000"/>
          <w:sz w:val="20"/>
          <w:szCs w:val="20"/>
        </w:rPr>
      </w:pPr>
      <w:r w:rsidRPr="18E95734">
        <w:rPr>
          <w:b/>
          <w:bCs/>
          <w:color w:val="000000" w:themeColor="text1"/>
          <w:sz w:val="20"/>
          <w:szCs w:val="20"/>
        </w:rPr>
        <w:t>Write Down Hard Words</w:t>
      </w:r>
    </w:p>
    <w:p w:rsidR="00B46AC9" w:rsidP="0F153CCC" w:rsidRDefault="00B46AC9" w14:paraId="3D8D36F5" w14:textId="558C246D">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color w:val="999999"/>
          <w:sz w:val="20"/>
          <w:szCs w:val="20"/>
        </w:rPr>
      </w:pPr>
      <w:r w:rsidRPr="0F153CCC" w:rsidR="0F153CCC">
        <w:rPr>
          <w:sz w:val="20"/>
          <w:szCs w:val="20"/>
        </w:rPr>
        <w:t xml:space="preserve">Some words might be hard to understand. </w:t>
      </w:r>
    </w:p>
    <w:p w:rsidR="00B46AC9" w:rsidP="0F153CCC" w:rsidRDefault="00B46AC9" w14:paraId="5705426C" w14:textId="0F7746E1">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color w:val="999999"/>
          <w:sz w:val="20"/>
          <w:szCs w:val="20"/>
        </w:rPr>
      </w:pPr>
      <w:r w:rsidRPr="0F153CCC" w:rsidR="0F153CCC">
        <w:rPr>
          <w:sz w:val="20"/>
          <w:szCs w:val="20"/>
        </w:rPr>
        <w:t xml:space="preserve">Examples: </w:t>
      </w:r>
    </w:p>
    <w:p w:rsidR="00B46AC9" w:rsidP="00A6206D" w:rsidRDefault="00B46AC9" w14:paraId="7FD2065E" w14:textId="77777777">
      <w:pPr>
        <w:pStyle w:val="ListParagraph"/>
        <w:numPr>
          <w:ilvl w:val="0"/>
          <w:numId w:val="2"/>
        </w:num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contextualSpacing w:val="0"/>
        <w:rPr>
          <w:sz w:val="20"/>
          <w:szCs w:val="20"/>
        </w:rPr>
      </w:pPr>
      <w:r w:rsidRPr="18E95734">
        <w:rPr>
          <w:sz w:val="20"/>
          <w:szCs w:val="20"/>
        </w:rPr>
        <w:t>Attorney: Another word for lawyer, someone who helps you with legal issues.</w:t>
      </w:r>
    </w:p>
    <w:p w:rsidR="00B46AC9" w:rsidP="00A6206D" w:rsidRDefault="00B46AC9" w14:paraId="374B3BE2" w14:textId="77777777">
      <w:pPr>
        <w:pStyle w:val="ListParagraph"/>
        <w:numPr>
          <w:ilvl w:val="0"/>
          <w:numId w:val="2"/>
        </w:num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contextualSpacing w:val="0"/>
        <w:rPr>
          <w:sz w:val="20"/>
          <w:szCs w:val="20"/>
        </w:rPr>
      </w:pPr>
      <w:r w:rsidRPr="18E95734">
        <w:rPr>
          <w:sz w:val="20"/>
          <w:szCs w:val="20"/>
        </w:rPr>
        <w:t>Ombudsman: A person who helps solve problems and complaints in foster care.</w:t>
      </w:r>
    </w:p>
    <w:p w:rsidR="00B46AC9" w:rsidP="00A6206D" w:rsidRDefault="00B46AC9" w14:paraId="5C4530FB" w14:textId="77777777">
      <w:pPr>
        <w:pStyle w:val="ListParagraph"/>
        <w:numPr>
          <w:ilvl w:val="0"/>
          <w:numId w:val="2"/>
        </w:num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contextualSpacing w:val="0"/>
        <w:rPr>
          <w:sz w:val="20"/>
          <w:szCs w:val="20"/>
        </w:rPr>
      </w:pPr>
      <w:r w:rsidRPr="18E95734">
        <w:rPr>
          <w:sz w:val="20"/>
          <w:szCs w:val="20"/>
        </w:rPr>
        <w:t>Self-Advocacy: Speaking up for yourself and your rights.</w:t>
      </w:r>
    </w:p>
    <w:p w:rsidR="00B46AC9" w:rsidP="00A6206D" w:rsidRDefault="00B46AC9" w14:paraId="6574EBE4" w14:textId="77777777">
      <w:pPr>
        <w:pStyle w:val="ListParagraph"/>
        <w:numPr>
          <w:ilvl w:val="0"/>
          <w:numId w:val="2"/>
        </w:num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contextualSpacing w:val="0"/>
        <w:rPr>
          <w:sz w:val="20"/>
          <w:szCs w:val="20"/>
        </w:rPr>
      </w:pPr>
      <w:r w:rsidRPr="0F153CCC" w:rsidR="0F153CCC">
        <w:rPr>
          <w:sz w:val="20"/>
          <w:szCs w:val="20"/>
        </w:rPr>
        <w:t>Documentation: Important papers or proof that show something happened.</w:t>
      </w:r>
    </w:p>
    <w:p w:rsidR="0F153CCC" w:rsidP="0F153CCC" w:rsidRDefault="0F153CCC" w14:paraId="0AE0AB6E" w14:textId="10651CD8">
      <w:pPr>
        <w:pStyle w:val="Normal"/>
        <w:pBdr>
          <w:top w:val="none" w:color="E3E3E3" w:sz="0" w:space="0"/>
          <w:left w:val="none" w:color="E3E3E3" w:sz="0" w:space="0"/>
          <w:bottom w:val="none" w:color="E3E3E3" w:sz="0" w:space="0"/>
          <w:right w:val="none" w:color="E3E3E3" w:sz="0" w:space="0"/>
          <w:between w:val="none" w:color="E3E3E3" w:sz="0" w:space="0"/>
        </w:pBdr>
        <w:spacing w:after="120" w:line="288" w:lineRule="auto"/>
        <w:ind w:left="0"/>
        <w:rPr>
          <w:color w:val="999999"/>
          <w:sz w:val="20"/>
          <w:szCs w:val="20"/>
        </w:rPr>
      </w:pPr>
      <w:r w:rsidRPr="0F153CCC" w:rsidR="0F153CCC">
        <w:rPr>
          <w:color w:val="999999"/>
          <w:sz w:val="20"/>
          <w:szCs w:val="20"/>
        </w:rPr>
        <w:t>Write them down and ask your lawyer or look them up online.</w:t>
      </w:r>
    </w:p>
    <w:p w:rsidR="00844ED1" w:rsidP="00844ED1" w:rsidRDefault="00844ED1" w14:paraId="2880F5FD" w14:textId="77777777">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napToGrid w:val="0"/>
        <w:spacing w:after="120" w:line="288" w:lineRule="auto"/>
        <w:rPr>
          <w:color w:val="0D0D0D"/>
          <w:sz w:val="20"/>
          <w:szCs w:val="20"/>
        </w:rPr>
      </w:pPr>
    </w:p>
    <w:p w:rsidRPr="00135E39" w:rsidR="00844ED1" w:rsidP="00844ED1" w:rsidRDefault="00844ED1" w14:paraId="7669B636"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844ED1" w:rsidP="00844ED1" w:rsidRDefault="00844ED1" w14:paraId="50802483"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844ED1" w:rsidP="00844ED1" w:rsidRDefault="00844ED1" w14:paraId="5F0588D5"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844ED1" w:rsidP="00844ED1" w:rsidRDefault="00844ED1" w14:paraId="725F4C03"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00B46AC9" w:rsidP="0F153CCC" w:rsidRDefault="00B46AC9" w14:paraId="1E5541E0" w14:textId="3E5EACC8">
      <w:pPr>
        <w:pStyle w:val="Normal"/>
        <w:keepNext w:val="0"/>
        <w:keepLines w:val="0"/>
        <w:snapToGrid w:val="0"/>
        <w:spacing w:before="0" w:after="120" w:line="240" w:lineRule="auto"/>
        <w:rPr>
          <w:b w:val="1"/>
          <w:bCs w:val="1"/>
          <w:color w:val="000000"/>
          <w:sz w:val="34"/>
          <w:szCs w:val="34"/>
        </w:rPr>
      </w:pPr>
      <w:r w:rsidRPr="0F153CCC" w:rsidR="0F153CCC">
        <w:rPr>
          <w:b w:val="1"/>
          <w:bCs w:val="1"/>
          <w:color w:val="000000" w:themeColor="text1" w:themeTint="FF" w:themeShade="FF"/>
          <w:sz w:val="34"/>
          <w:szCs w:val="34"/>
        </w:rPr>
        <w:t>Step 3: Self-Advocacy Planning</w:t>
      </w:r>
    </w:p>
    <w:p w:rsidR="00B46AC9" w:rsidP="00A6206D" w:rsidRDefault="00B46AC9" w14:paraId="47CCE2E6" w14:textId="4761DD4D">
      <w:pPr>
        <w:snapToGrid w:val="0"/>
        <w:spacing w:after="120" w:line="288" w:lineRule="auto"/>
        <w:rPr>
          <w:sz w:val="20"/>
          <w:szCs w:val="20"/>
          <w:highlight w:val="white"/>
        </w:rPr>
      </w:pPr>
      <w:r w:rsidRPr="0F153CCC" w:rsidR="0F153CCC">
        <w:rPr>
          <w:b w:val="1"/>
          <w:bCs w:val="1"/>
          <w:sz w:val="20"/>
          <w:szCs w:val="20"/>
          <w:highlight w:val="white"/>
        </w:rPr>
        <w:t>Advocacy</w:t>
      </w:r>
      <w:r w:rsidRPr="0F153CCC" w:rsidR="0F153CCC">
        <w:rPr>
          <w:sz w:val="20"/>
          <w:szCs w:val="20"/>
          <w:highlight w:val="white"/>
        </w:rPr>
        <w:t xml:space="preserve"> means speaking up for yourself or others to make sure your needs and rights are respected and met. It involves supporting a cause, often by communicating with people who have the power to make decisions.</w:t>
      </w:r>
    </w:p>
    <w:p w:rsidR="00B46AC9" w:rsidP="00A6206D" w:rsidRDefault="00B46AC9" w14:paraId="1A29780F" w14:textId="77777777">
      <w:pPr>
        <w:pStyle w:val="Heading4"/>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b/>
          <w:bCs/>
          <w:color w:val="000000"/>
          <w:sz w:val="20"/>
          <w:szCs w:val="20"/>
        </w:rPr>
      </w:pPr>
      <w:bookmarkStart w:name="_n7gqsz8v27mx" w:id="8"/>
      <w:bookmarkEnd w:id="8"/>
      <w:r w:rsidRPr="18E95734">
        <w:rPr>
          <w:b/>
          <w:bCs/>
          <w:color w:val="000000" w:themeColor="text1"/>
          <w:sz w:val="20"/>
          <w:szCs w:val="20"/>
        </w:rPr>
        <w:t>Collect Proof</w:t>
      </w:r>
    </w:p>
    <w:p w:rsidR="00B46AC9" w:rsidP="0F153CCC" w:rsidRDefault="00B46AC9" w14:paraId="715620F9" w14:textId="399299A4">
      <w:pPr>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sz w:val="20"/>
          <w:szCs w:val="20"/>
        </w:rPr>
      </w:pPr>
      <w:r w:rsidRPr="0F153CCC" w:rsidR="0F153CCC">
        <w:rPr>
          <w:sz w:val="20"/>
          <w:szCs w:val="20"/>
        </w:rPr>
        <w:t xml:space="preserve">Sometimes, you need to show proof when your rights are not respected. Save texts, pictures, emails, or notes. </w:t>
      </w:r>
    </w:p>
    <w:p w:rsidR="00B46AC9" w:rsidP="0F153CCC" w:rsidRDefault="00B46AC9" w14:paraId="127A1CA0" w14:textId="506C4902">
      <w:pPr>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color w:val="999999"/>
          <w:sz w:val="20"/>
          <w:szCs w:val="20"/>
        </w:rPr>
      </w:pPr>
    </w:p>
    <w:p w:rsidR="00B46AC9" w:rsidP="0F153CCC" w:rsidRDefault="00B46AC9" w14:paraId="7F29C188" w14:textId="795F2B18">
      <w:pPr>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color w:val="999999"/>
          <w:sz w:val="20"/>
          <w:szCs w:val="20"/>
        </w:rPr>
      </w:pPr>
    </w:p>
    <w:p w:rsidR="00B46AC9" w:rsidP="0F153CCC" w:rsidRDefault="00B46AC9" w14:paraId="25466C99" w14:textId="4CDCED03">
      <w:pPr>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color w:val="999999"/>
          <w:sz w:val="20"/>
          <w:szCs w:val="20"/>
        </w:rPr>
      </w:pPr>
    </w:p>
    <w:p w:rsidR="00B46AC9" w:rsidP="0F153CCC" w:rsidRDefault="00B46AC9" w14:paraId="19BA2FF2" w14:textId="52E1EF17">
      <w:pPr>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b w:val="1"/>
          <w:bCs w:val="1"/>
          <w:color w:val="000000" w:themeColor="text1" w:themeTint="FF" w:themeShade="FF"/>
          <w:sz w:val="20"/>
          <w:szCs w:val="20"/>
        </w:rPr>
      </w:pPr>
      <w:r w:rsidRPr="0F153CCC" w:rsidR="0F153CCC">
        <w:rPr>
          <w:color w:val="999999"/>
          <w:sz w:val="20"/>
          <w:szCs w:val="20"/>
        </w:rPr>
        <w:t>Write down what proof you have.</w:t>
      </w:r>
      <w:bookmarkStart w:name="_xlodm2dgl6jb" w:id="9"/>
      <w:bookmarkEnd w:id="9"/>
    </w:p>
    <w:p w:rsidR="00B46AC9" w:rsidP="0F153CCC" w:rsidRDefault="00B46AC9" w14:paraId="13FADB8C" w14:textId="33D855E0">
      <w:pPr>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b w:val="1"/>
          <w:bCs w:val="1"/>
          <w:color w:val="000000" w:themeColor="text1" w:themeTint="FF" w:themeShade="FF"/>
          <w:sz w:val="20"/>
          <w:szCs w:val="20"/>
        </w:rPr>
      </w:pPr>
    </w:p>
    <w:p w:rsidR="00B46AC9" w:rsidP="0F153CCC" w:rsidRDefault="00B46AC9" w14:paraId="6869E1A4" w14:textId="081372BE">
      <w:pPr>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b w:val="1"/>
          <w:bCs w:val="1"/>
          <w:color w:val="000000" w:themeColor="text1" w:themeTint="FF" w:themeShade="FF"/>
          <w:sz w:val="20"/>
          <w:szCs w:val="20"/>
        </w:rPr>
      </w:pPr>
    </w:p>
    <w:p w:rsidR="00B46AC9" w:rsidP="0F153CCC" w:rsidRDefault="00B46AC9" w14:paraId="03516A3F" w14:textId="0CA1E108">
      <w:pPr>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b w:val="1"/>
          <w:bCs w:val="1"/>
          <w:color w:val="000000" w:themeColor="text1" w:themeTint="FF" w:themeShade="FF"/>
          <w:sz w:val="20"/>
          <w:szCs w:val="20"/>
        </w:rPr>
      </w:pPr>
    </w:p>
    <w:p w:rsidR="00B46AC9" w:rsidP="0F153CCC" w:rsidRDefault="00B46AC9" w14:paraId="2B8E3B3A" w14:textId="29B661EE">
      <w:pPr>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b w:val="1"/>
          <w:bCs w:val="1"/>
          <w:color w:val="000000" w:themeColor="text1" w:themeTint="FF" w:themeShade="FF"/>
          <w:sz w:val="20"/>
          <w:szCs w:val="20"/>
        </w:rPr>
      </w:pPr>
    </w:p>
    <w:p w:rsidR="00B46AC9" w:rsidP="0F153CCC" w:rsidRDefault="00B46AC9" w14:paraId="5A7A57B2" w14:textId="40F95EC8">
      <w:pPr>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b w:val="1"/>
          <w:bCs w:val="1"/>
          <w:color w:val="000000"/>
          <w:sz w:val="20"/>
          <w:szCs w:val="20"/>
        </w:rPr>
      </w:pPr>
      <w:r w:rsidRPr="0F153CCC" w:rsidR="0F153CCC">
        <w:rPr>
          <w:b w:val="1"/>
          <w:bCs w:val="1"/>
          <w:color w:val="000000" w:themeColor="text1" w:themeTint="FF" w:themeShade="FF"/>
          <w:sz w:val="20"/>
          <w:szCs w:val="20"/>
        </w:rPr>
        <w:t>Plan What to Say</w:t>
      </w:r>
    </w:p>
    <w:p w:rsidR="00B46AC9" w:rsidP="0F153CCC" w:rsidRDefault="00B46AC9" w14:paraId="05A94569" w14:textId="3A56FB05">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sz w:val="20"/>
          <w:szCs w:val="20"/>
        </w:rPr>
      </w:pPr>
      <w:r w:rsidRPr="0F153CCC" w:rsidR="0F153CCC">
        <w:rPr>
          <w:sz w:val="20"/>
          <w:szCs w:val="20"/>
        </w:rPr>
        <w:t xml:space="preserve">What happened? </w:t>
      </w:r>
    </w:p>
    <w:p w:rsidR="00B46AC9" w:rsidP="0F153CCC" w:rsidRDefault="00B46AC9" w14:paraId="22832ED8" w14:textId="3D585143">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color w:val="999999"/>
          <w:sz w:val="20"/>
          <w:szCs w:val="20"/>
        </w:rPr>
      </w:pPr>
      <w:r w:rsidRPr="0F153CCC" w:rsidR="0F153CCC">
        <w:rPr>
          <w:color w:val="999999"/>
          <w:sz w:val="20"/>
          <w:szCs w:val="20"/>
        </w:rPr>
        <w:t xml:space="preserve">Think about what you need to say and write it down. </w:t>
      </w:r>
    </w:p>
    <w:p w:rsidR="0F153CCC" w:rsidP="0F153CCC" w:rsidRDefault="0F153CCC" w14:paraId="63EBA1A4" w14:textId="778383FF">
      <w:pPr>
        <w:pBdr>
          <w:top w:val="none" w:color="E3E3E3" w:sz="0" w:space="0"/>
          <w:left w:val="none" w:color="E3E3E3" w:sz="0" w:space="0"/>
          <w:bottom w:val="none" w:color="E3E3E3" w:sz="0" w:space="0"/>
          <w:right w:val="none" w:color="E3E3E3" w:sz="0" w:space="0"/>
          <w:between w:val="none" w:color="E3E3E3" w:sz="0" w:space="0"/>
        </w:pBdr>
        <w:spacing w:after="120" w:line="288" w:lineRule="auto"/>
        <w:rPr>
          <w:color w:val="999999"/>
          <w:sz w:val="20"/>
          <w:szCs w:val="20"/>
        </w:rPr>
      </w:pPr>
    </w:p>
    <w:p w:rsidR="0F153CCC" w:rsidP="0F153CCC" w:rsidRDefault="0F153CCC" w14:paraId="0143FC1D" w14:textId="17050C6C">
      <w:pPr>
        <w:pBdr>
          <w:top w:val="none" w:color="E3E3E3" w:sz="0" w:space="0"/>
          <w:left w:val="none" w:color="E3E3E3" w:sz="0" w:space="0"/>
          <w:bottom w:val="none" w:color="E3E3E3" w:sz="0" w:space="0"/>
          <w:right w:val="none" w:color="E3E3E3" w:sz="0" w:space="0"/>
          <w:between w:val="none" w:color="E3E3E3" w:sz="0" w:space="0"/>
        </w:pBdr>
        <w:spacing w:after="120" w:line="288" w:lineRule="auto"/>
        <w:rPr>
          <w:color w:val="999999"/>
          <w:sz w:val="20"/>
          <w:szCs w:val="20"/>
        </w:rPr>
      </w:pPr>
    </w:p>
    <w:p w:rsidR="0F153CCC" w:rsidP="0F153CCC" w:rsidRDefault="0F153CCC" w14:paraId="75879227" w14:textId="0029DD09">
      <w:pPr>
        <w:pBdr>
          <w:top w:val="none" w:color="E3E3E3" w:sz="0" w:space="0"/>
          <w:left w:val="none" w:color="E3E3E3" w:sz="0" w:space="0"/>
          <w:bottom w:val="none" w:color="E3E3E3" w:sz="0" w:space="0"/>
          <w:right w:val="none" w:color="E3E3E3" w:sz="0" w:space="0"/>
          <w:between w:val="none" w:color="E3E3E3" w:sz="0" w:space="0"/>
        </w:pBdr>
        <w:spacing w:after="120" w:line="288" w:lineRule="auto"/>
        <w:rPr>
          <w:color w:val="999999"/>
          <w:sz w:val="20"/>
          <w:szCs w:val="20"/>
        </w:rPr>
      </w:pPr>
    </w:p>
    <w:p w:rsidR="0F153CCC" w:rsidP="0F153CCC" w:rsidRDefault="0F153CCC" w14:paraId="1B79136A" w14:textId="23FFB8F8">
      <w:pPr>
        <w:pBdr>
          <w:top w:val="none" w:color="E3E3E3" w:sz="0" w:space="0"/>
          <w:left w:val="none" w:color="E3E3E3" w:sz="0" w:space="0"/>
          <w:bottom w:val="none" w:color="E3E3E3" w:sz="0" w:space="0"/>
          <w:right w:val="none" w:color="E3E3E3" w:sz="0" w:space="0"/>
          <w:between w:val="none" w:color="E3E3E3" w:sz="0" w:space="0"/>
        </w:pBdr>
        <w:spacing w:after="120" w:line="288" w:lineRule="auto"/>
        <w:rPr>
          <w:color w:val="999999"/>
          <w:sz w:val="20"/>
          <w:szCs w:val="20"/>
        </w:rPr>
      </w:pPr>
    </w:p>
    <w:p w:rsidR="0F153CCC" w:rsidP="0F153CCC" w:rsidRDefault="0F153CCC" w14:paraId="42D31818" w14:textId="500D3C10">
      <w:pPr>
        <w:pBdr>
          <w:top w:val="none" w:color="E3E3E3" w:sz="0" w:space="0"/>
          <w:left w:val="none" w:color="E3E3E3" w:sz="0" w:space="0"/>
          <w:bottom w:val="none" w:color="E3E3E3" w:sz="0" w:space="0"/>
          <w:right w:val="none" w:color="E3E3E3" w:sz="0" w:space="0"/>
          <w:between w:val="none" w:color="E3E3E3" w:sz="0" w:space="0"/>
        </w:pBdr>
        <w:spacing w:after="120" w:line="288" w:lineRule="auto"/>
        <w:rPr>
          <w:color w:val="999999"/>
          <w:sz w:val="20"/>
          <w:szCs w:val="20"/>
        </w:rPr>
      </w:pPr>
    </w:p>
    <w:p w:rsidR="00B46AC9" w:rsidP="00A6206D" w:rsidRDefault="00B46AC9" w14:paraId="1DA8CC84" w14:textId="77777777">
      <w:pPr>
        <w:pStyle w:val="Heading4"/>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b/>
          <w:bCs/>
          <w:color w:val="000000"/>
          <w:sz w:val="20"/>
          <w:szCs w:val="20"/>
        </w:rPr>
      </w:pPr>
      <w:bookmarkStart w:name="_5ivjn8f71j2q" w:id="10"/>
      <w:bookmarkEnd w:id="10"/>
      <w:r w:rsidRPr="18E95734">
        <w:rPr>
          <w:b/>
          <w:bCs/>
          <w:color w:val="000000" w:themeColor="text1"/>
          <w:sz w:val="20"/>
          <w:szCs w:val="20"/>
        </w:rPr>
        <w:t>Practice Speaking Up</w:t>
      </w:r>
    </w:p>
    <w:p w:rsidR="00B46AC9" w:rsidP="0F153CCC" w:rsidRDefault="00B46AC9" w14:paraId="4E67E382" w14:textId="6E20C9B4">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sz w:val="20"/>
          <w:szCs w:val="20"/>
        </w:rPr>
      </w:pPr>
      <w:r w:rsidRPr="0F153CCC" w:rsidR="0F153CCC">
        <w:rPr>
          <w:sz w:val="20"/>
          <w:szCs w:val="20"/>
        </w:rPr>
        <w:t xml:space="preserve">Practice talking about your rights with someone you trust. </w:t>
      </w:r>
    </w:p>
    <w:p w:rsidR="00B46AC9" w:rsidP="0F153CCC" w:rsidRDefault="00B46AC9" w14:paraId="406EF860" w14:textId="4C3EAB60">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color w:val="999999"/>
          <w:sz w:val="20"/>
          <w:szCs w:val="20"/>
        </w:rPr>
      </w:pPr>
      <w:r w:rsidRPr="0F153CCC" w:rsidR="0F153CCC">
        <w:rPr>
          <w:color w:val="999999"/>
          <w:sz w:val="20"/>
          <w:szCs w:val="20"/>
        </w:rPr>
        <w:t>Write down who you will practice with and what you will say.</w:t>
      </w:r>
    </w:p>
    <w:p w:rsidR="0F153CCC" w:rsidP="0F153CCC" w:rsidRDefault="0F153CCC" w14:paraId="23859B92" w14:textId="01747031">
      <w:pPr>
        <w:pBdr>
          <w:top w:val="none" w:color="E3E3E3" w:sz="0" w:space="0"/>
          <w:left w:val="none" w:color="E3E3E3" w:sz="0" w:space="0"/>
          <w:bottom w:val="none" w:color="E3E3E3" w:sz="0" w:space="0"/>
          <w:right w:val="none" w:color="E3E3E3" w:sz="0" w:space="0"/>
          <w:between w:val="none" w:color="E3E3E3" w:sz="0" w:space="0"/>
        </w:pBdr>
        <w:spacing w:after="120" w:line="288" w:lineRule="auto"/>
        <w:rPr>
          <w:color w:val="999999"/>
          <w:sz w:val="20"/>
          <w:szCs w:val="20"/>
        </w:rPr>
      </w:pPr>
    </w:p>
    <w:p w:rsidR="0F153CCC" w:rsidP="0F153CCC" w:rsidRDefault="0F153CCC" w14:paraId="2E11F529" w14:textId="016F3E6B">
      <w:pPr>
        <w:pBdr>
          <w:top w:val="none" w:color="E3E3E3" w:sz="0" w:space="0"/>
          <w:left w:val="none" w:color="E3E3E3" w:sz="0" w:space="0"/>
          <w:bottom w:val="none" w:color="E3E3E3" w:sz="0" w:space="0"/>
          <w:right w:val="none" w:color="E3E3E3" w:sz="0" w:space="0"/>
          <w:between w:val="none" w:color="E3E3E3" w:sz="0" w:space="0"/>
        </w:pBdr>
        <w:spacing w:after="120" w:line="288" w:lineRule="auto"/>
        <w:rPr>
          <w:color w:val="999999"/>
          <w:sz w:val="20"/>
          <w:szCs w:val="20"/>
        </w:rPr>
      </w:pPr>
    </w:p>
    <w:p w:rsidR="0F153CCC" w:rsidP="0F153CCC" w:rsidRDefault="0F153CCC" w14:paraId="209D974F" w14:textId="46524863">
      <w:pPr>
        <w:pBdr>
          <w:top w:val="none" w:color="E3E3E3" w:sz="0" w:space="0"/>
          <w:left w:val="none" w:color="E3E3E3" w:sz="0" w:space="0"/>
          <w:bottom w:val="none" w:color="E3E3E3" w:sz="0" w:space="0"/>
          <w:right w:val="none" w:color="E3E3E3" w:sz="0" w:space="0"/>
          <w:between w:val="none" w:color="E3E3E3" w:sz="0" w:space="0"/>
        </w:pBdr>
        <w:spacing w:after="120" w:line="288" w:lineRule="auto"/>
        <w:rPr>
          <w:color w:val="999999"/>
          <w:sz w:val="20"/>
          <w:szCs w:val="20"/>
        </w:rPr>
      </w:pPr>
    </w:p>
    <w:p w:rsidR="0F153CCC" w:rsidP="0F153CCC" w:rsidRDefault="0F153CCC" w14:paraId="72558D46" w14:textId="668FCBBC">
      <w:pPr>
        <w:pBdr>
          <w:top w:val="none" w:color="E3E3E3" w:sz="0" w:space="0"/>
          <w:left w:val="none" w:color="E3E3E3" w:sz="0" w:space="0"/>
          <w:bottom w:val="none" w:color="E3E3E3" w:sz="0" w:space="0"/>
          <w:right w:val="none" w:color="E3E3E3" w:sz="0" w:space="0"/>
          <w:between w:val="none" w:color="E3E3E3" w:sz="0" w:space="0"/>
        </w:pBdr>
        <w:spacing w:after="120" w:line="288" w:lineRule="auto"/>
        <w:rPr>
          <w:color w:val="999999"/>
          <w:sz w:val="20"/>
          <w:szCs w:val="20"/>
        </w:rPr>
      </w:pPr>
    </w:p>
    <w:p w:rsidR="0F153CCC" w:rsidP="0F153CCC" w:rsidRDefault="0F153CCC" w14:paraId="552C7091" w14:textId="3452EC4D">
      <w:pPr>
        <w:pBdr>
          <w:top w:val="none" w:color="E3E3E3" w:sz="0" w:space="0"/>
          <w:left w:val="none" w:color="E3E3E3" w:sz="0" w:space="0"/>
          <w:bottom w:val="none" w:color="E3E3E3" w:sz="0" w:space="0"/>
          <w:right w:val="none" w:color="E3E3E3" w:sz="0" w:space="0"/>
          <w:between w:val="none" w:color="E3E3E3" w:sz="0" w:space="0"/>
        </w:pBdr>
        <w:spacing w:after="120" w:line="288" w:lineRule="auto"/>
        <w:rPr>
          <w:color w:val="999999"/>
          <w:sz w:val="20"/>
          <w:szCs w:val="20"/>
        </w:rPr>
      </w:pPr>
    </w:p>
    <w:p w:rsidR="00B46AC9" w:rsidP="00A6206D" w:rsidRDefault="00B46AC9" w14:paraId="0B6FDF2E" w14:textId="09302762">
      <w:pPr>
        <w:snapToGrid w:val="0"/>
        <w:spacing w:after="120" w:line="240" w:lineRule="auto"/>
        <w:rPr>
          <w:rFonts w:ascii="Times New Roman" w:hAnsi="Times New Roman" w:eastAsia="Times New Roman" w:cs="Times New Roman"/>
          <w:b w:val="1"/>
          <w:bCs w:val="1"/>
          <w:color w:val="000000"/>
          <w:sz w:val="33"/>
          <w:szCs w:val="33"/>
        </w:rPr>
      </w:pPr>
      <w:bookmarkStart w:name="_jnonu588v2jp" w:id="11"/>
      <w:bookmarkEnd w:id="11"/>
      <w:r w:rsidRPr="0F153CCC" w:rsidR="0F153CCC">
        <w:rPr>
          <w:b w:val="1"/>
          <w:bCs w:val="1"/>
          <w:color w:val="000000" w:themeColor="text1" w:themeTint="FF" w:themeShade="FF"/>
          <w:sz w:val="34"/>
          <w:szCs w:val="34"/>
        </w:rPr>
        <w:t>Step 4: Ensuring Accountability and Exercising Your Rights (Making Sure Your Rights Are Protected)</w:t>
      </w:r>
    </w:p>
    <w:p w:rsidR="00B46AC9" w:rsidP="00A6206D" w:rsidRDefault="00B46AC9" w14:paraId="5DD1AF1E" w14:textId="77777777">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bCs/>
          <w:sz w:val="20"/>
          <w:szCs w:val="20"/>
        </w:rPr>
      </w:pPr>
      <w:r w:rsidRPr="18E95734">
        <w:rPr>
          <w:b/>
          <w:bCs/>
          <w:sz w:val="20"/>
          <w:szCs w:val="20"/>
        </w:rPr>
        <w:t>Identify Your Pathway for Reporting</w:t>
      </w:r>
    </w:p>
    <w:p w:rsidR="00B46AC9" w:rsidP="0F153CCC" w:rsidRDefault="00B46AC9" w14:paraId="762752C1" w14:textId="7E4897B4">
      <w:pPr>
        <w:pStyle w:val="Normal"/>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1"/>
          <w:bCs w:val="1"/>
          <w:sz w:val="20"/>
          <w:szCs w:val="20"/>
        </w:rPr>
      </w:pPr>
      <w:r w:rsidRPr="0F153CCC" w:rsidR="0F153CCC">
        <w:rPr>
          <w:sz w:val="20"/>
          <w:szCs w:val="20"/>
          <w:lang w:val="en-US"/>
        </w:rPr>
        <w:t xml:space="preserve">You have different options for reporting problems. You can talk to your caregiver, social worker, or their supervisor. You can also report to your attorney, during </w:t>
      </w:r>
      <w:r w:rsidRPr="0F153CCC" w:rsidR="0F153CCC">
        <w:rPr>
          <w:sz w:val="20"/>
          <w:szCs w:val="20"/>
          <w:lang w:val="en-US"/>
        </w:rPr>
        <w:t>a court proceeding</w:t>
      </w:r>
      <w:r w:rsidRPr="0F153CCC" w:rsidR="0F153CCC">
        <w:rPr>
          <w:sz w:val="20"/>
          <w:szCs w:val="20"/>
          <w:lang w:val="en-US"/>
        </w:rPr>
        <w:t>, or through a state ombuds office. Deciding who to talk to can be tricky.</w:t>
      </w:r>
      <w:r w:rsidRPr="0F153CCC" w:rsidR="0F153CCC">
        <w:rPr>
          <w:b w:val="1"/>
          <w:bCs w:val="1"/>
          <w:sz w:val="20"/>
          <w:szCs w:val="20"/>
          <w:lang w:val="en-US"/>
        </w:rPr>
        <w:t xml:space="preserve"> </w:t>
      </w:r>
      <w:r w:rsidRPr="0F153CCC" w:rsidR="0F153CCC">
        <w:rPr>
          <w:b w:val="0"/>
          <w:bCs w:val="0"/>
          <w:sz w:val="20"/>
          <w:szCs w:val="20"/>
        </w:rPr>
        <w:t xml:space="preserve">Our examples are one of many answers that may work best for you. Add your answers below. </w:t>
      </w:r>
    </w:p>
    <w:p w:rsidR="00B46AC9" w:rsidP="0F153CCC" w:rsidRDefault="00B46AC9" w14:paraId="7B3692EF" w14:textId="2372A7FB">
      <w:pPr>
        <w:pStyle w:val="Normal"/>
        <w:snapToGrid w:val="0"/>
        <w:spacing w:after="120" w:line="288" w:lineRule="auto"/>
        <w:rPr>
          <w:b w:val="0"/>
          <w:bCs w:val="0"/>
          <w:sz w:val="20"/>
          <w:szCs w:val="20"/>
        </w:rPr>
      </w:pPr>
      <w:r w:rsidRPr="0F153CCC" w:rsidR="0F153CCC">
        <w:rPr>
          <w:b w:val="0"/>
          <w:bCs w:val="0"/>
          <w:sz w:val="20"/>
          <w:szCs w:val="20"/>
        </w:rPr>
        <w:t xml:space="preserve">Who might you first go to with your concern? </w:t>
      </w:r>
    </w:p>
    <w:p w:rsidR="00B46AC9" w:rsidP="0F153CCC" w:rsidRDefault="00B46AC9" w14:paraId="243E9EA1" w14:textId="0D238AC3">
      <w:pPr>
        <w:snapToGrid w:val="0"/>
        <w:spacing w:after="120" w:line="288" w:lineRule="auto"/>
        <w:rPr>
          <w:b w:val="1"/>
          <w:bCs w:val="1"/>
          <w:sz w:val="20"/>
          <w:szCs w:val="20"/>
        </w:rPr>
      </w:pPr>
      <w:r w:rsidRPr="0F153CCC" w:rsidR="0F153CCC">
        <w:rPr>
          <w:b w:val="0"/>
          <w:bCs w:val="0"/>
          <w:color w:val="999999"/>
          <w:sz w:val="20"/>
          <w:szCs w:val="20"/>
          <w:lang w:val="en-US"/>
        </w:rPr>
        <w:t>Example: My</w:t>
      </w:r>
      <w:r w:rsidRPr="0F153CCC" w:rsidR="0F153CCC">
        <w:rPr>
          <w:b w:val="0"/>
          <w:bCs w:val="0"/>
          <w:color w:val="999999"/>
          <w:sz w:val="20"/>
          <w:szCs w:val="20"/>
          <w:lang w:val="en-US"/>
        </w:rPr>
        <w:t xml:space="preserve"> attorney.</w:t>
      </w:r>
    </w:p>
    <w:p w:rsidR="00B46AC9" w:rsidP="0F153CCC" w:rsidRDefault="00B46AC9" w14:paraId="467D0AB0" w14:textId="28F982B1">
      <w:pPr>
        <w:snapToGrid w:val="0"/>
        <w:spacing w:after="120" w:line="288" w:lineRule="auto"/>
        <w:rPr>
          <w:rFonts w:ascii="Times New Roman" w:hAnsi="Times New Roman" w:eastAsia="Times New Roman" w:cs="Times New Roman"/>
          <w:b w:val="1"/>
          <w:bCs w:val="1"/>
          <w:sz w:val="24"/>
          <w:szCs w:val="24"/>
        </w:rPr>
      </w:pPr>
    </w:p>
    <w:p w:rsidR="00B46AC9" w:rsidP="0F153CCC" w:rsidRDefault="00B46AC9" w14:paraId="3BCD8982" w14:textId="765F2C51">
      <w:pPr>
        <w:snapToGrid w:val="0"/>
        <w:spacing w:after="120" w:line="288" w:lineRule="auto"/>
        <w:rPr>
          <w:rFonts w:ascii="Times New Roman" w:hAnsi="Times New Roman" w:eastAsia="Times New Roman" w:cs="Times New Roman"/>
          <w:b w:val="1"/>
          <w:bCs w:val="1"/>
          <w:sz w:val="24"/>
          <w:szCs w:val="24"/>
        </w:rPr>
      </w:pPr>
    </w:p>
    <w:p w:rsidR="00B46AC9" w:rsidP="0F153CCC" w:rsidRDefault="00B46AC9" w14:paraId="6445EF9E" w14:textId="54F666A8">
      <w:pPr>
        <w:pStyle w:val="Normal"/>
        <w:snapToGrid w:val="0"/>
        <w:spacing w:after="120" w:line="288" w:lineRule="auto"/>
        <w:rPr>
          <w:b w:val="0"/>
          <w:bCs w:val="0"/>
          <w:sz w:val="20"/>
          <w:szCs w:val="20"/>
        </w:rPr>
      </w:pPr>
      <w:r w:rsidRPr="0F153CCC" w:rsidR="0F153CCC">
        <w:rPr>
          <w:rFonts w:ascii="Times New Roman" w:hAnsi="Times New Roman" w:eastAsia="Times New Roman" w:cs="Times New Roman"/>
          <w:b w:val="0"/>
          <w:bCs w:val="0"/>
          <w:sz w:val="24"/>
          <w:szCs w:val="24"/>
        </w:rPr>
        <w:t>W</w:t>
      </w:r>
      <w:r w:rsidRPr="0F153CCC" w:rsidR="0F153CCC">
        <w:rPr>
          <w:b w:val="0"/>
          <w:bCs w:val="0"/>
          <w:sz w:val="20"/>
          <w:szCs w:val="20"/>
        </w:rPr>
        <w:t>hat are the benefits of working with this person?</w:t>
      </w:r>
    </w:p>
    <w:p w:rsidR="00B46AC9" w:rsidP="0F153CCC" w:rsidRDefault="00B46AC9" w14:paraId="01B613BE" w14:textId="42979CEE">
      <w:pPr>
        <w:snapToGrid w:val="0"/>
        <w:spacing w:after="120" w:line="288" w:lineRule="auto"/>
        <w:rPr>
          <w:b w:val="1"/>
          <w:bCs w:val="1"/>
          <w:sz w:val="20"/>
          <w:szCs w:val="20"/>
        </w:rPr>
      </w:pPr>
      <w:r w:rsidRPr="0F153CCC" w:rsidR="0F153CCC">
        <w:rPr>
          <w:b w:val="0"/>
          <w:bCs w:val="0"/>
          <w:color w:val="999999"/>
          <w:sz w:val="20"/>
          <w:szCs w:val="20"/>
        </w:rPr>
        <w:t>Example: They know the laws, they see me in person every month, and they are supposed to represent me.</w:t>
      </w:r>
    </w:p>
    <w:p w:rsidR="00B46AC9" w:rsidP="0F153CCC" w:rsidRDefault="00B46AC9" w14:paraId="03234956" w14:textId="19175041">
      <w:pPr>
        <w:snapToGrid w:val="0"/>
        <w:spacing w:after="120" w:line="288" w:lineRule="auto"/>
        <w:rPr>
          <w:b w:val="1"/>
          <w:bCs w:val="1"/>
          <w:sz w:val="20"/>
          <w:szCs w:val="20"/>
        </w:rPr>
      </w:pPr>
    </w:p>
    <w:p w:rsidR="00B46AC9" w:rsidP="0F153CCC" w:rsidRDefault="00B46AC9" w14:paraId="4FC91910" w14:textId="2CBF5CE8">
      <w:pPr>
        <w:snapToGrid w:val="0"/>
        <w:spacing w:after="120" w:line="288" w:lineRule="auto"/>
        <w:rPr>
          <w:b w:val="1"/>
          <w:bCs w:val="1"/>
          <w:sz w:val="20"/>
          <w:szCs w:val="20"/>
        </w:rPr>
      </w:pPr>
    </w:p>
    <w:p w:rsidR="00B46AC9" w:rsidP="0F153CCC" w:rsidRDefault="00B46AC9" w14:paraId="00B1E309" w14:textId="2E76BFDF">
      <w:pPr>
        <w:snapToGrid w:val="0"/>
        <w:spacing w:after="120" w:line="288" w:lineRule="auto"/>
        <w:rPr>
          <w:b w:val="1"/>
          <w:bCs w:val="1"/>
          <w:sz w:val="20"/>
          <w:szCs w:val="20"/>
        </w:rPr>
      </w:pPr>
    </w:p>
    <w:p w:rsidR="00B46AC9" w:rsidP="0F153CCC" w:rsidRDefault="00B46AC9" w14:paraId="4C5C2782" w14:textId="3C09A22D">
      <w:pPr>
        <w:snapToGrid w:val="0"/>
        <w:spacing w:after="120" w:line="288" w:lineRule="auto"/>
        <w:rPr>
          <w:b w:val="0"/>
          <w:bCs w:val="0"/>
          <w:sz w:val="20"/>
          <w:szCs w:val="20"/>
        </w:rPr>
      </w:pPr>
    </w:p>
    <w:p w:rsidR="00B46AC9" w:rsidP="0F153CCC" w:rsidRDefault="00B46AC9" w14:paraId="510A7F36" w14:textId="341FEAC1">
      <w:pPr>
        <w:snapToGrid w:val="0"/>
        <w:spacing w:after="120" w:line="288" w:lineRule="auto"/>
        <w:rPr>
          <w:b w:val="0"/>
          <w:bCs w:val="0"/>
          <w:sz w:val="20"/>
          <w:szCs w:val="20"/>
        </w:rPr>
      </w:pPr>
      <w:r w:rsidRPr="0F153CCC" w:rsidR="0F153CCC">
        <w:rPr>
          <w:b w:val="0"/>
          <w:bCs w:val="0"/>
          <w:sz w:val="20"/>
          <w:szCs w:val="20"/>
        </w:rPr>
        <w:t>What are the drawbacks of working with this person?</w:t>
      </w:r>
    </w:p>
    <w:p w:rsidR="00B46AC9" w:rsidP="0F153CCC" w:rsidRDefault="00B46AC9" w14:paraId="78713A91" w14:textId="79B77000">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1"/>
          <w:bCs w:val="1"/>
          <w:sz w:val="20"/>
          <w:szCs w:val="20"/>
        </w:rPr>
      </w:pPr>
      <w:r w:rsidRPr="0F153CCC" w:rsidR="0F153CCC">
        <w:rPr>
          <w:b w:val="0"/>
          <w:bCs w:val="0"/>
          <w:color w:val="999999"/>
          <w:sz w:val="20"/>
          <w:szCs w:val="20"/>
          <w:lang w:val="en-US"/>
        </w:rPr>
        <w:t>Example: They are very busy and don’t always answer my texts.</w:t>
      </w:r>
    </w:p>
    <w:p w:rsidR="00B46AC9" w:rsidP="0F153CCC" w:rsidRDefault="00B46AC9" w14:paraId="55BEC595" w14:textId="7ADE161A">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1"/>
          <w:bCs w:val="1"/>
          <w:sz w:val="20"/>
          <w:szCs w:val="20"/>
        </w:rPr>
      </w:pPr>
    </w:p>
    <w:p w:rsidR="00B46AC9" w:rsidP="0F153CCC" w:rsidRDefault="00B46AC9" w14:paraId="08789854" w14:textId="6426EBE3">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1"/>
          <w:bCs w:val="1"/>
          <w:sz w:val="20"/>
          <w:szCs w:val="20"/>
        </w:rPr>
      </w:pPr>
    </w:p>
    <w:p w:rsidR="00B46AC9" w:rsidP="0F153CCC" w:rsidRDefault="00B46AC9" w14:paraId="7F354383" w14:textId="254D743D">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1"/>
          <w:bCs w:val="1"/>
          <w:sz w:val="20"/>
          <w:szCs w:val="20"/>
        </w:rPr>
      </w:pPr>
    </w:p>
    <w:p w:rsidR="00B46AC9" w:rsidP="0F153CCC" w:rsidRDefault="00B46AC9" w14:paraId="4322DD6F" w14:textId="4BD2CD24">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1"/>
          <w:bCs w:val="1"/>
          <w:sz w:val="20"/>
          <w:szCs w:val="20"/>
        </w:rPr>
      </w:pPr>
    </w:p>
    <w:p w:rsidR="00B46AC9" w:rsidP="0F153CCC" w:rsidRDefault="00B46AC9" w14:paraId="47DBAEAD" w14:textId="01C080FF">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0"/>
          <w:bCs w:val="0"/>
          <w:sz w:val="20"/>
          <w:szCs w:val="20"/>
        </w:rPr>
      </w:pPr>
      <w:r w:rsidRPr="0F153CCC" w:rsidR="0F153CCC">
        <w:rPr>
          <w:b w:val="0"/>
          <w:bCs w:val="0"/>
          <w:sz w:val="20"/>
          <w:szCs w:val="20"/>
        </w:rPr>
        <w:t>How do I contact this person?</w:t>
      </w:r>
    </w:p>
    <w:p w:rsidR="00B46AC9" w:rsidP="0F153CCC" w:rsidRDefault="00B46AC9" w14:paraId="1B571772" w14:textId="7C16D5BD">
      <w:pPr>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b w:val="1"/>
          <w:bCs w:val="1"/>
          <w:color w:val="000000" w:themeColor="text1" w:themeTint="FF" w:themeShade="FF"/>
          <w:sz w:val="20"/>
          <w:szCs w:val="20"/>
          <w:lang w:val="en-US"/>
        </w:rPr>
      </w:pPr>
      <w:r w:rsidRPr="0F153CCC" w:rsidR="0F153CCC">
        <w:rPr>
          <w:b w:val="0"/>
          <w:bCs w:val="0"/>
          <w:color w:val="999999"/>
          <w:sz w:val="20"/>
          <w:szCs w:val="20"/>
          <w:lang w:val="en-US"/>
        </w:rPr>
        <w:t>Example: Next time they visit me, I can review this guide with them. I can also ask them the best way to reach them and who I should contact if they don’t respond.</w:t>
      </w:r>
      <w:bookmarkStart w:name="_ye5gqy4v9tir" w:id="12"/>
      <w:bookmarkEnd w:id="12"/>
    </w:p>
    <w:p w:rsidR="00B46AC9" w:rsidP="0F153CCC" w:rsidRDefault="00B46AC9" w14:paraId="12A101BC" w14:textId="2B96D8AB">
      <w:pPr>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b w:val="1"/>
          <w:bCs w:val="1"/>
          <w:color w:val="000000" w:themeColor="text1" w:themeTint="FF" w:themeShade="FF"/>
          <w:sz w:val="20"/>
          <w:szCs w:val="20"/>
          <w:lang w:val="en-US"/>
        </w:rPr>
      </w:pPr>
    </w:p>
    <w:p w:rsidR="00B46AC9" w:rsidP="0F153CCC" w:rsidRDefault="00B46AC9" w14:paraId="6E94A1D3" w14:textId="7A198D95">
      <w:pPr>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b w:val="1"/>
          <w:bCs w:val="1"/>
          <w:color w:val="000000" w:themeColor="text1" w:themeTint="FF" w:themeShade="FF"/>
          <w:sz w:val="20"/>
          <w:szCs w:val="20"/>
          <w:lang w:val="en-US"/>
        </w:rPr>
      </w:pPr>
    </w:p>
    <w:p w:rsidR="00B46AC9" w:rsidP="0F153CCC" w:rsidRDefault="00B46AC9" w14:paraId="32137231" w14:textId="63D9AEA7">
      <w:pPr>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b w:val="1"/>
          <w:bCs w:val="1"/>
          <w:color w:val="000000" w:themeColor="text1" w:themeTint="FF" w:themeShade="FF"/>
          <w:sz w:val="20"/>
          <w:szCs w:val="20"/>
          <w:lang w:val="en-US"/>
        </w:rPr>
      </w:pPr>
    </w:p>
    <w:p w:rsidR="00B46AC9" w:rsidP="0F153CCC" w:rsidRDefault="00B46AC9" w14:paraId="50A2CD99" w14:textId="2005C821">
      <w:pPr>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b w:val="1"/>
          <w:bCs w:val="1"/>
          <w:color w:val="000000" w:themeColor="text1" w:themeTint="FF" w:themeShade="FF"/>
          <w:sz w:val="20"/>
          <w:szCs w:val="20"/>
          <w:lang w:val="en-US"/>
        </w:rPr>
      </w:pPr>
    </w:p>
    <w:p w:rsidR="00B46AC9" w:rsidP="0F153CCC" w:rsidRDefault="00B46AC9" w14:paraId="5A50897F" w14:textId="3987240B">
      <w:pPr>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b w:val="1"/>
          <w:bCs w:val="1"/>
          <w:color w:val="000000"/>
          <w:sz w:val="20"/>
          <w:szCs w:val="20"/>
          <w:lang w:val="en-US"/>
        </w:rPr>
      </w:pPr>
      <w:r w:rsidRPr="0F153CCC" w:rsidR="0F153CCC">
        <w:rPr>
          <w:b w:val="1"/>
          <w:bCs w:val="1"/>
          <w:color w:val="000000" w:themeColor="text1" w:themeTint="FF" w:themeShade="FF"/>
          <w:sz w:val="20"/>
          <w:szCs w:val="20"/>
          <w:lang w:val="en-US"/>
        </w:rPr>
        <w:t>Go “Up the Chain” to Ensure Accountability</w:t>
      </w:r>
    </w:p>
    <w:p w:rsidR="00B46AC9" w:rsidP="0F153CCC" w:rsidRDefault="00B46AC9" w14:paraId="75400CE5" w14:textId="2CA9D98B">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sz w:val="20"/>
          <w:szCs w:val="20"/>
        </w:rPr>
      </w:pPr>
      <w:r w:rsidRPr="0F153CCC" w:rsidR="0F153CCC">
        <w:rPr>
          <w:sz w:val="20"/>
          <w:szCs w:val="20"/>
        </w:rPr>
        <w:t>If one person says “no,” it doesn’t mean you have to stop. Sometimes, you need to ask other people who have more authority to help you. For example, if you can’t reach your caseworker or attorney, call their office or look up their supervisor.</w:t>
      </w:r>
    </w:p>
    <w:p w:rsidR="00B46AC9" w:rsidP="0F153CCC" w:rsidRDefault="00B46AC9" w14:paraId="4784CB5F" w14:textId="689825DD">
      <w:pPr>
        <w:pStyle w:val="Normal"/>
        <w:snapToGrid w:val="0"/>
        <w:spacing w:after="120" w:line="288" w:lineRule="auto"/>
        <w:rPr>
          <w:b w:val="0"/>
          <w:bCs w:val="0"/>
          <w:sz w:val="20"/>
          <w:szCs w:val="20"/>
          <w:lang w:val="en-US"/>
        </w:rPr>
      </w:pPr>
      <w:r w:rsidRPr="0F153CCC" w:rsidR="0F153CCC">
        <w:rPr>
          <w:b w:val="0"/>
          <w:bCs w:val="0"/>
          <w:sz w:val="20"/>
          <w:szCs w:val="20"/>
          <w:lang w:val="en-US"/>
        </w:rPr>
        <w:t xml:space="preserve">Who else might you go to if your first try </w:t>
      </w:r>
      <w:r w:rsidRPr="0F153CCC" w:rsidR="0F153CCC">
        <w:rPr>
          <w:b w:val="0"/>
          <w:bCs w:val="0"/>
          <w:sz w:val="20"/>
          <w:szCs w:val="20"/>
          <w:lang w:val="en-US"/>
        </w:rPr>
        <w:t>doesn’t</w:t>
      </w:r>
      <w:r w:rsidRPr="0F153CCC" w:rsidR="0F153CCC">
        <w:rPr>
          <w:b w:val="0"/>
          <w:bCs w:val="0"/>
          <w:sz w:val="20"/>
          <w:szCs w:val="20"/>
          <w:lang w:val="en-US"/>
        </w:rPr>
        <w:t xml:space="preserve"> work? How would you find their information?</w:t>
      </w:r>
    </w:p>
    <w:p w:rsidR="00B46AC9" w:rsidP="0F153CCC" w:rsidRDefault="00B46AC9" w14:paraId="1EB2BB9A" w14:textId="7405CD96">
      <w:pPr>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b w:val="1"/>
          <w:bCs w:val="1"/>
          <w:color w:val="000000" w:themeColor="text1" w:themeTint="FF" w:themeShade="FF"/>
          <w:sz w:val="20"/>
          <w:szCs w:val="20"/>
        </w:rPr>
      </w:pPr>
      <w:r w:rsidRPr="0F153CCC" w:rsidR="0F153CCC">
        <w:rPr>
          <w:b w:val="0"/>
          <w:bCs w:val="0"/>
          <w:color w:val="999999"/>
          <w:sz w:val="20"/>
          <w:szCs w:val="20"/>
        </w:rPr>
        <w:t>Example: My caseworker’s email signature says when they are out of the office and gives their supervisor’s name and number. I could call the supervisor or email them using the address I found on the Child Protective Services website.</w:t>
      </w:r>
      <w:bookmarkStart w:name="_6fthv5rohxuf" w:id="13"/>
      <w:bookmarkEnd w:id="13"/>
    </w:p>
    <w:p w:rsidR="00B46AC9" w:rsidP="0F153CCC" w:rsidRDefault="00B46AC9" w14:paraId="474C95D6" w14:textId="492EDA59">
      <w:pPr>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b w:val="1"/>
          <w:bCs w:val="1"/>
          <w:color w:val="000000" w:themeColor="text1" w:themeTint="FF" w:themeShade="FF"/>
          <w:sz w:val="20"/>
          <w:szCs w:val="20"/>
        </w:rPr>
      </w:pPr>
    </w:p>
    <w:p w:rsidR="00B46AC9" w:rsidP="0F153CCC" w:rsidRDefault="00B46AC9" w14:paraId="5310F971" w14:textId="298E2C18">
      <w:pPr>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b w:val="1"/>
          <w:bCs w:val="1"/>
          <w:color w:val="000000" w:themeColor="text1" w:themeTint="FF" w:themeShade="FF"/>
          <w:sz w:val="20"/>
          <w:szCs w:val="20"/>
        </w:rPr>
      </w:pPr>
    </w:p>
    <w:p w:rsidR="00B46AC9" w:rsidP="0F153CCC" w:rsidRDefault="00B46AC9" w14:paraId="64AD3F2D" w14:textId="498624EB">
      <w:pPr>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b w:val="1"/>
          <w:bCs w:val="1"/>
          <w:color w:val="000000" w:themeColor="text1" w:themeTint="FF" w:themeShade="FF"/>
          <w:sz w:val="20"/>
          <w:szCs w:val="20"/>
        </w:rPr>
      </w:pPr>
    </w:p>
    <w:p w:rsidR="00B46AC9" w:rsidP="0F153CCC" w:rsidRDefault="00B46AC9" w14:paraId="3F28EC20" w14:textId="520CD926">
      <w:pPr>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b w:val="1"/>
          <w:bCs w:val="1"/>
          <w:color w:val="000000" w:themeColor="text1" w:themeTint="FF" w:themeShade="FF"/>
          <w:sz w:val="20"/>
          <w:szCs w:val="20"/>
        </w:rPr>
      </w:pPr>
    </w:p>
    <w:p w:rsidR="00B46AC9" w:rsidP="0F153CCC" w:rsidRDefault="00B46AC9" w14:paraId="1CB272C3" w14:textId="2126D69F">
      <w:pPr>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b w:val="1"/>
          <w:bCs w:val="1"/>
          <w:color w:val="000000" w:themeColor="text1" w:themeTint="FF" w:themeShade="FF"/>
          <w:sz w:val="20"/>
          <w:szCs w:val="20"/>
        </w:rPr>
      </w:pPr>
    </w:p>
    <w:p w:rsidR="00B46AC9" w:rsidP="0F153CCC" w:rsidRDefault="00B46AC9" w14:paraId="6FB156FB" w14:textId="5FE8C380">
      <w:pPr>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b w:val="1"/>
          <w:bCs w:val="1"/>
          <w:color w:val="000000" w:themeColor="text1" w:themeTint="FF" w:themeShade="FF"/>
          <w:sz w:val="20"/>
          <w:szCs w:val="20"/>
        </w:rPr>
      </w:pPr>
    </w:p>
    <w:p w:rsidR="00B46AC9" w:rsidP="0F153CCC" w:rsidRDefault="00B46AC9" w14:paraId="09CC1D4E" w14:textId="2040485B">
      <w:pPr>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88" w:lineRule="auto"/>
        <w:rPr>
          <w:b w:val="1"/>
          <w:bCs w:val="1"/>
          <w:color w:val="000000"/>
          <w:sz w:val="20"/>
          <w:szCs w:val="20"/>
        </w:rPr>
      </w:pPr>
      <w:r w:rsidRPr="0F153CCC" w:rsidR="0F153CCC">
        <w:rPr>
          <w:b w:val="1"/>
          <w:bCs w:val="1"/>
          <w:color w:val="000000" w:themeColor="text1" w:themeTint="FF" w:themeShade="FF"/>
          <w:sz w:val="20"/>
          <w:szCs w:val="20"/>
        </w:rPr>
        <w:t>Putting This Guide to Use</w:t>
      </w:r>
    </w:p>
    <w:p w:rsidR="0F153CCC" w:rsidP="0F153CCC" w:rsidRDefault="0F153CCC" w14:paraId="7E97B458" w14:textId="028A24DD">
      <w:pPr>
        <w:pBdr>
          <w:top w:val="none" w:color="E3E3E3" w:sz="0" w:space="0"/>
          <w:left w:val="none" w:color="E3E3E3" w:sz="0" w:space="0"/>
          <w:bottom w:val="none" w:color="E3E3E3" w:sz="0" w:space="0"/>
          <w:right w:val="none" w:color="E3E3E3" w:sz="0" w:space="0"/>
          <w:between w:val="none" w:color="E3E3E3" w:sz="0" w:space="0"/>
        </w:pBdr>
        <w:spacing w:after="120" w:line="288" w:lineRule="auto"/>
        <w:rPr>
          <w:sz w:val="20"/>
          <w:szCs w:val="20"/>
          <w:lang w:val="en-US"/>
        </w:rPr>
      </w:pPr>
      <w:r w:rsidRPr="0F153CCC" w:rsidR="0F153CCC">
        <w:rPr>
          <w:sz w:val="20"/>
          <w:szCs w:val="20"/>
          <w:lang w:val="en-US"/>
        </w:rPr>
        <w:t xml:space="preserve">Any plan you make only works if you use it. Now that </w:t>
      </w:r>
      <w:r w:rsidRPr="0F153CCC" w:rsidR="0F153CCC">
        <w:rPr>
          <w:sz w:val="20"/>
          <w:szCs w:val="20"/>
          <w:lang w:val="en-US"/>
        </w:rPr>
        <w:t>you’ve</w:t>
      </w:r>
      <w:r w:rsidRPr="0F153CCC" w:rsidR="0F153CCC">
        <w:rPr>
          <w:sz w:val="20"/>
          <w:szCs w:val="20"/>
          <w:lang w:val="en-US"/>
        </w:rPr>
        <w:t xml:space="preserve"> made your plan, think about the following to make sure </w:t>
      </w:r>
      <w:r w:rsidRPr="0F153CCC" w:rsidR="0F153CCC">
        <w:rPr>
          <w:sz w:val="20"/>
          <w:szCs w:val="20"/>
          <w:lang w:val="en-US"/>
        </w:rPr>
        <w:t>you’re</w:t>
      </w:r>
      <w:r w:rsidRPr="0F153CCC" w:rsidR="0F153CCC">
        <w:rPr>
          <w:sz w:val="20"/>
          <w:szCs w:val="20"/>
          <w:lang w:val="en-US"/>
        </w:rPr>
        <w:t xml:space="preserve"> ready to </w:t>
      </w:r>
      <w:r w:rsidRPr="0F153CCC" w:rsidR="0F153CCC">
        <w:rPr>
          <w:sz w:val="20"/>
          <w:szCs w:val="20"/>
          <w:lang w:val="en-US"/>
        </w:rPr>
        <w:t>take action</w:t>
      </w:r>
      <w:r w:rsidRPr="0F153CCC" w:rsidR="0F153CCC">
        <w:rPr>
          <w:sz w:val="20"/>
          <w:szCs w:val="20"/>
          <w:lang w:val="en-US"/>
        </w:rPr>
        <w:t>.</w:t>
      </w:r>
    </w:p>
    <w:p w:rsidR="0F153CCC" w:rsidP="0F153CCC" w:rsidRDefault="0F153CCC" w14:paraId="68485F50" w14:textId="3621E58B">
      <w:pPr>
        <w:pBdr>
          <w:top w:val="none" w:color="E3E3E3" w:sz="0" w:space="0"/>
          <w:left w:val="none" w:color="E3E3E3" w:sz="0" w:space="0"/>
          <w:bottom w:val="none" w:color="E3E3E3" w:sz="0" w:space="0"/>
          <w:right w:val="none" w:color="E3E3E3" w:sz="0" w:space="0"/>
          <w:between w:val="none" w:color="E3E3E3" w:sz="0" w:space="0"/>
        </w:pBdr>
        <w:spacing w:after="120" w:line="288" w:lineRule="auto"/>
        <w:rPr>
          <w:sz w:val="20"/>
          <w:szCs w:val="20"/>
          <w:lang w:val="en-US"/>
        </w:rPr>
      </w:pPr>
    </w:p>
    <w:p w:rsidR="0F153CCC" w:rsidP="0F153CCC" w:rsidRDefault="0F153CCC" w14:paraId="56F7F6C7" w14:textId="13A2B91A">
      <w:pPr>
        <w:spacing w:after="120" w:line="288" w:lineRule="auto"/>
        <w:rPr>
          <w:b w:val="0"/>
          <w:bCs w:val="0"/>
          <w:sz w:val="20"/>
          <w:szCs w:val="20"/>
          <w:lang w:val="en-US"/>
        </w:rPr>
      </w:pPr>
      <w:r w:rsidRPr="0F153CCC" w:rsidR="0F153CCC">
        <w:rPr>
          <w:b w:val="0"/>
          <w:bCs w:val="0"/>
          <w:sz w:val="20"/>
          <w:szCs w:val="20"/>
          <w:lang w:val="en-US"/>
        </w:rPr>
        <w:t xml:space="preserve">When will I contact the support people </w:t>
      </w:r>
      <w:r w:rsidRPr="0F153CCC" w:rsidR="0F153CCC">
        <w:rPr>
          <w:b w:val="0"/>
          <w:bCs w:val="0"/>
          <w:sz w:val="20"/>
          <w:szCs w:val="20"/>
          <w:lang w:val="en-US"/>
        </w:rPr>
        <w:t>I’ve</w:t>
      </w:r>
      <w:r w:rsidRPr="0F153CCC" w:rsidR="0F153CCC">
        <w:rPr>
          <w:b w:val="0"/>
          <w:bCs w:val="0"/>
          <w:sz w:val="20"/>
          <w:szCs w:val="20"/>
          <w:lang w:val="en-US"/>
        </w:rPr>
        <w:t xml:space="preserve"> listed?</w:t>
      </w:r>
    </w:p>
    <w:p w:rsidR="00B46AC9" w:rsidP="0F153CCC" w:rsidRDefault="00B46AC9" w14:paraId="203DFCCB" w14:textId="7582E0C7">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1"/>
          <w:bCs w:val="1"/>
          <w:sz w:val="20"/>
          <w:szCs w:val="20"/>
        </w:rPr>
      </w:pPr>
      <w:r w:rsidRPr="0F153CCC" w:rsidR="0F153CCC">
        <w:rPr>
          <w:b w:val="0"/>
          <w:bCs w:val="0"/>
          <w:color w:val="999999"/>
          <w:sz w:val="20"/>
          <w:szCs w:val="20"/>
        </w:rPr>
        <w:t>Example: Tuesday when I see them for our monthly check-in.</w:t>
      </w:r>
    </w:p>
    <w:p w:rsidR="00B46AC9" w:rsidP="0F153CCC" w:rsidRDefault="00B46AC9" w14:paraId="7CB3A47E" w14:textId="355D9CAB">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1"/>
          <w:bCs w:val="1"/>
          <w:sz w:val="20"/>
          <w:szCs w:val="20"/>
        </w:rPr>
      </w:pPr>
    </w:p>
    <w:p w:rsidR="00B46AC9" w:rsidP="0F153CCC" w:rsidRDefault="00B46AC9" w14:paraId="7825B2BE" w14:textId="2F7CB960">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1"/>
          <w:bCs w:val="1"/>
          <w:sz w:val="20"/>
          <w:szCs w:val="20"/>
        </w:rPr>
      </w:pPr>
    </w:p>
    <w:p w:rsidR="00B46AC9" w:rsidP="0F153CCC" w:rsidRDefault="00B46AC9" w14:paraId="1B8B783C" w14:textId="6A877FF9">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1"/>
          <w:bCs w:val="1"/>
          <w:sz w:val="20"/>
          <w:szCs w:val="20"/>
        </w:rPr>
      </w:pPr>
    </w:p>
    <w:p w:rsidR="00B46AC9" w:rsidP="0F153CCC" w:rsidRDefault="00B46AC9" w14:paraId="502E5E33" w14:textId="471670DB">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1"/>
          <w:bCs w:val="1"/>
          <w:sz w:val="20"/>
          <w:szCs w:val="20"/>
        </w:rPr>
      </w:pPr>
    </w:p>
    <w:p w:rsidR="00B46AC9" w:rsidP="0F153CCC" w:rsidRDefault="00B46AC9" w14:paraId="507ED315" w14:textId="3678C15E">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0"/>
          <w:bCs w:val="0"/>
          <w:sz w:val="20"/>
          <w:szCs w:val="20"/>
        </w:rPr>
      </w:pPr>
      <w:r w:rsidRPr="0F153CCC" w:rsidR="0F153CCC">
        <w:rPr>
          <w:b w:val="0"/>
          <w:bCs w:val="0"/>
          <w:sz w:val="20"/>
          <w:szCs w:val="20"/>
        </w:rPr>
        <w:t>What information do I still need? And how do I get it?</w:t>
      </w:r>
    </w:p>
    <w:p w:rsidR="00B46AC9" w:rsidP="0F153CCC" w:rsidRDefault="00B46AC9" w14:paraId="2B91BBDF" w14:textId="187F9B70">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1"/>
          <w:bCs w:val="1"/>
          <w:sz w:val="20"/>
          <w:szCs w:val="20"/>
        </w:rPr>
      </w:pPr>
      <w:r w:rsidRPr="0F153CCC" w:rsidR="0F153CCC">
        <w:rPr>
          <w:b w:val="0"/>
          <w:bCs w:val="0"/>
          <w:color w:val="999999"/>
          <w:sz w:val="20"/>
          <w:szCs w:val="20"/>
        </w:rPr>
        <w:t>Example: I need to list the legal terms I didn’t understand from the court report. I can talk with my attorney next week.</w:t>
      </w:r>
    </w:p>
    <w:p w:rsidR="00B46AC9" w:rsidP="0F153CCC" w:rsidRDefault="00B46AC9" w14:paraId="35F2A86C" w14:textId="360F7721">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1"/>
          <w:bCs w:val="1"/>
          <w:sz w:val="20"/>
          <w:szCs w:val="20"/>
        </w:rPr>
      </w:pPr>
    </w:p>
    <w:p w:rsidR="00B46AC9" w:rsidP="0F153CCC" w:rsidRDefault="00B46AC9" w14:paraId="05E3D78C" w14:textId="398F2276">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1"/>
          <w:bCs w:val="1"/>
          <w:sz w:val="20"/>
          <w:szCs w:val="20"/>
        </w:rPr>
      </w:pPr>
    </w:p>
    <w:p w:rsidR="00B46AC9" w:rsidP="0F153CCC" w:rsidRDefault="00B46AC9" w14:paraId="6AAB2D4E" w14:textId="52953DE7">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1"/>
          <w:bCs w:val="1"/>
          <w:sz w:val="20"/>
          <w:szCs w:val="20"/>
        </w:rPr>
      </w:pPr>
    </w:p>
    <w:p w:rsidR="00B46AC9" w:rsidP="0F153CCC" w:rsidRDefault="00B46AC9" w14:paraId="21084FF1" w14:textId="17437CBA">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1"/>
          <w:bCs w:val="1"/>
          <w:sz w:val="20"/>
          <w:szCs w:val="20"/>
        </w:rPr>
      </w:pPr>
    </w:p>
    <w:p w:rsidR="00B46AC9" w:rsidP="0F153CCC" w:rsidRDefault="00B46AC9" w14:paraId="25E8DAA2" w14:textId="041D9B03">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0"/>
          <w:bCs w:val="0"/>
          <w:color w:val="auto"/>
          <w:sz w:val="20"/>
          <w:szCs w:val="20"/>
        </w:rPr>
      </w:pPr>
      <w:r w:rsidRPr="0F153CCC" w:rsidR="0F153CCC">
        <w:rPr>
          <w:b w:val="0"/>
          <w:bCs w:val="0"/>
          <w:color w:val="auto"/>
          <w:sz w:val="20"/>
          <w:szCs w:val="20"/>
        </w:rPr>
        <w:t>What barriers might I face? How can I prevent or address them?</w:t>
      </w:r>
    </w:p>
    <w:p w:rsidR="0F153CCC" w:rsidP="0F153CCC" w:rsidRDefault="0F153CCC" w14:paraId="656207C3" w14:textId="0880E6E7">
      <w:pPr>
        <w:pBdr>
          <w:top w:val="none" w:color="E3E3E3" w:sz="0" w:space="0"/>
          <w:left w:val="none" w:color="E3E3E3" w:sz="0" w:space="0"/>
          <w:bottom w:val="none" w:color="E3E3E3" w:sz="0" w:space="0"/>
          <w:right w:val="none" w:color="E3E3E3" w:sz="0" w:space="0"/>
          <w:between w:val="none" w:color="E3E3E3" w:sz="0" w:space="0"/>
        </w:pBdr>
        <w:spacing w:after="120" w:line="288" w:lineRule="auto"/>
        <w:rPr>
          <w:b w:val="1"/>
          <w:bCs w:val="1"/>
          <w:color w:val="000000" w:themeColor="text1" w:themeTint="FF" w:themeShade="FF"/>
          <w:sz w:val="20"/>
          <w:szCs w:val="20"/>
        </w:rPr>
      </w:pPr>
      <w:r w:rsidRPr="0F153CCC" w:rsidR="0F153CCC">
        <w:rPr>
          <w:b w:val="0"/>
          <w:bCs w:val="0"/>
          <w:color w:val="999999"/>
          <w:sz w:val="20"/>
          <w:szCs w:val="20"/>
        </w:rPr>
        <w:t>Example: I’ve tried speaking up before and no one listened, so I ran away. I could try writing a letter for the judge to read instead of speaking in court because it made me nervous.</w:t>
      </w:r>
      <w:bookmarkStart w:name="_a7pecrdcr2ye" w:id="14"/>
      <w:bookmarkEnd w:id="14"/>
    </w:p>
    <w:p w:rsidR="0F153CCC" w:rsidP="0F153CCC" w:rsidRDefault="0F153CCC" w14:paraId="38137EF3" w14:textId="523EA69C">
      <w:pPr>
        <w:pBdr>
          <w:top w:val="none" w:color="E3E3E3" w:sz="0" w:space="0"/>
          <w:left w:val="none" w:color="E3E3E3" w:sz="0" w:space="0"/>
          <w:bottom w:val="none" w:color="E3E3E3" w:sz="0" w:space="0"/>
          <w:right w:val="none" w:color="E3E3E3" w:sz="0" w:space="0"/>
          <w:between w:val="none" w:color="E3E3E3" w:sz="0" w:space="0"/>
        </w:pBdr>
        <w:spacing w:after="120" w:line="288" w:lineRule="auto"/>
        <w:rPr>
          <w:b w:val="1"/>
          <w:bCs w:val="1"/>
          <w:color w:val="000000" w:themeColor="text1" w:themeTint="FF" w:themeShade="FF"/>
          <w:sz w:val="20"/>
          <w:szCs w:val="20"/>
        </w:rPr>
      </w:pPr>
    </w:p>
    <w:p w:rsidR="0F153CCC" w:rsidP="0F153CCC" w:rsidRDefault="0F153CCC" w14:paraId="438B342E" w14:textId="341CA336">
      <w:pPr>
        <w:pBdr>
          <w:top w:val="none" w:color="E3E3E3" w:sz="0" w:space="0"/>
          <w:left w:val="none" w:color="E3E3E3" w:sz="0" w:space="0"/>
          <w:bottom w:val="none" w:color="E3E3E3" w:sz="0" w:space="0"/>
          <w:right w:val="none" w:color="E3E3E3" w:sz="0" w:space="0"/>
          <w:between w:val="none" w:color="E3E3E3" w:sz="0" w:space="0"/>
        </w:pBdr>
        <w:spacing w:after="120" w:line="288" w:lineRule="auto"/>
        <w:rPr>
          <w:b w:val="1"/>
          <w:bCs w:val="1"/>
          <w:color w:val="000000" w:themeColor="text1" w:themeTint="FF" w:themeShade="FF"/>
          <w:sz w:val="20"/>
          <w:szCs w:val="20"/>
        </w:rPr>
      </w:pPr>
    </w:p>
    <w:p w:rsidR="0F153CCC" w:rsidP="0F153CCC" w:rsidRDefault="0F153CCC" w14:paraId="27E24BAA" w14:textId="39F0760E">
      <w:pPr>
        <w:pBdr>
          <w:top w:val="none" w:color="E3E3E3" w:sz="0" w:space="0"/>
          <w:left w:val="none" w:color="E3E3E3" w:sz="0" w:space="0"/>
          <w:bottom w:val="none" w:color="E3E3E3" w:sz="0" w:space="0"/>
          <w:right w:val="none" w:color="E3E3E3" w:sz="0" w:space="0"/>
          <w:between w:val="none" w:color="E3E3E3" w:sz="0" w:space="0"/>
        </w:pBdr>
        <w:spacing w:after="120" w:line="288" w:lineRule="auto"/>
        <w:rPr>
          <w:b w:val="1"/>
          <w:bCs w:val="1"/>
          <w:color w:val="000000" w:themeColor="text1" w:themeTint="FF" w:themeShade="FF"/>
          <w:sz w:val="20"/>
          <w:szCs w:val="20"/>
        </w:rPr>
      </w:pPr>
    </w:p>
    <w:p w:rsidR="0F153CCC" w:rsidP="0F153CCC" w:rsidRDefault="0F153CCC" w14:paraId="1D408D0D" w14:textId="4DCAFD7B">
      <w:pPr>
        <w:pBdr>
          <w:top w:val="none" w:color="E3E3E3" w:sz="0" w:space="0"/>
          <w:left w:val="none" w:color="E3E3E3" w:sz="0" w:space="0"/>
          <w:bottom w:val="none" w:color="E3E3E3" w:sz="0" w:space="0"/>
          <w:right w:val="none" w:color="E3E3E3" w:sz="0" w:space="0"/>
          <w:between w:val="none" w:color="E3E3E3" w:sz="0" w:space="0"/>
        </w:pBdr>
        <w:spacing w:after="120" w:line="288" w:lineRule="auto"/>
        <w:rPr>
          <w:b w:val="1"/>
          <w:bCs w:val="1"/>
          <w:color w:val="000000" w:themeColor="text1" w:themeTint="FF" w:themeShade="FF"/>
          <w:sz w:val="20"/>
          <w:szCs w:val="20"/>
        </w:rPr>
      </w:pPr>
    </w:p>
    <w:p w:rsidR="00B46AC9" w:rsidP="0F153CCC" w:rsidRDefault="00B46AC9" w14:paraId="62D68E97" w14:textId="77777777" w14:noSpellErr="1">
      <w:pPr>
        <w:snapToGrid w:val="0"/>
        <w:spacing w:after="120" w:line="288" w:lineRule="auto"/>
        <w:rPr>
          <w:b w:val="0"/>
          <w:bCs w:val="0"/>
          <w:sz w:val="20"/>
          <w:szCs w:val="20"/>
        </w:rPr>
      </w:pPr>
      <w:r w:rsidRPr="0F153CCC" w:rsidR="0F153CCC">
        <w:rPr>
          <w:b w:val="0"/>
          <w:bCs w:val="0"/>
          <w:sz w:val="20"/>
          <w:szCs w:val="20"/>
        </w:rPr>
        <w:t>When did this happen?</w:t>
      </w:r>
    </w:p>
    <w:p w:rsidR="00B46AC9" w:rsidP="0F153CCC" w:rsidRDefault="00B46AC9" w14:paraId="04ACF430" w14:textId="5F857E3C">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1"/>
          <w:bCs w:val="1"/>
          <w:sz w:val="20"/>
          <w:szCs w:val="20"/>
        </w:rPr>
      </w:pPr>
      <w:r w:rsidRPr="0F153CCC" w:rsidR="0F153CCC">
        <w:rPr>
          <w:b w:val="0"/>
          <w:bCs w:val="0"/>
          <w:color w:val="999999"/>
          <w:sz w:val="20"/>
          <w:szCs w:val="20"/>
        </w:rPr>
        <w:t>Example: In March when I skipped gym.</w:t>
      </w:r>
    </w:p>
    <w:p w:rsidR="00B46AC9" w:rsidP="0F153CCC" w:rsidRDefault="00B46AC9" w14:paraId="139F27B3" w14:textId="15730ABA">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1"/>
          <w:bCs w:val="1"/>
          <w:sz w:val="20"/>
          <w:szCs w:val="20"/>
        </w:rPr>
      </w:pPr>
    </w:p>
    <w:p w:rsidR="00B46AC9" w:rsidP="0F153CCC" w:rsidRDefault="00B46AC9" w14:paraId="7A489D84" w14:textId="14D9E89E">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1"/>
          <w:bCs w:val="1"/>
          <w:sz w:val="20"/>
          <w:szCs w:val="20"/>
        </w:rPr>
      </w:pPr>
    </w:p>
    <w:p w:rsidR="00B46AC9" w:rsidP="0F153CCC" w:rsidRDefault="00B46AC9" w14:paraId="586A0460" w14:textId="1BC79532">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1"/>
          <w:bCs w:val="1"/>
          <w:sz w:val="20"/>
          <w:szCs w:val="20"/>
        </w:rPr>
      </w:pPr>
    </w:p>
    <w:p w:rsidR="00B46AC9" w:rsidP="0F153CCC" w:rsidRDefault="00B46AC9" w14:paraId="5F31E8A9" w14:textId="2F8BC7A7">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1"/>
          <w:bCs w:val="1"/>
          <w:sz w:val="20"/>
          <w:szCs w:val="20"/>
        </w:rPr>
      </w:pPr>
    </w:p>
    <w:p w:rsidR="00B46AC9" w:rsidP="0F153CCC" w:rsidRDefault="00B46AC9" w14:paraId="5E5DF900" w14:textId="4918E793">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1"/>
          <w:bCs w:val="1"/>
          <w:sz w:val="20"/>
          <w:szCs w:val="20"/>
        </w:rPr>
      </w:pPr>
    </w:p>
    <w:p w:rsidR="00B46AC9" w:rsidP="0F153CCC" w:rsidRDefault="00B46AC9" w14:paraId="07242087" w14:textId="20402FA8">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1"/>
          <w:bCs w:val="1"/>
          <w:sz w:val="20"/>
          <w:szCs w:val="20"/>
        </w:rPr>
      </w:pPr>
    </w:p>
    <w:p w:rsidR="00B46AC9" w:rsidP="0F153CCC" w:rsidRDefault="00B46AC9" w14:paraId="138ADD05" w14:textId="29E92185">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1"/>
          <w:bCs w:val="1"/>
          <w:sz w:val="20"/>
          <w:szCs w:val="20"/>
        </w:rPr>
      </w:pPr>
    </w:p>
    <w:p w:rsidR="00B46AC9" w:rsidP="0F153CCC" w:rsidRDefault="00B46AC9" w14:paraId="6CDB1B2A" w14:textId="46CEFF07">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0"/>
          <w:bCs w:val="0"/>
          <w:sz w:val="20"/>
          <w:szCs w:val="20"/>
        </w:rPr>
      </w:pPr>
      <w:r w:rsidRPr="0F153CCC" w:rsidR="0F153CCC">
        <w:rPr>
          <w:b w:val="0"/>
          <w:bCs w:val="0"/>
          <w:sz w:val="20"/>
          <w:szCs w:val="20"/>
        </w:rPr>
        <w:t>Where did the problem happen? Was it at home or somewhere else?</w:t>
      </w:r>
    </w:p>
    <w:p w:rsidR="00B46AC9" w:rsidP="0F153CCC" w:rsidRDefault="00B46AC9" w14:paraId="1DACADC7" w14:textId="79A6A007">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1"/>
          <w:bCs w:val="1"/>
          <w:sz w:val="20"/>
          <w:szCs w:val="20"/>
        </w:rPr>
      </w:pPr>
      <w:r w:rsidRPr="0F153CCC" w:rsidR="0F153CCC">
        <w:rPr>
          <w:b w:val="0"/>
          <w:bCs w:val="0"/>
          <w:color w:val="999999"/>
          <w:sz w:val="20"/>
          <w:szCs w:val="20"/>
        </w:rPr>
        <w:t>Example: In the resource parent home only.</w:t>
      </w:r>
    </w:p>
    <w:p w:rsidR="00B46AC9" w:rsidP="0F153CCC" w:rsidRDefault="00B46AC9" w14:paraId="039B1B1B" w14:textId="2F2239FD">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1"/>
          <w:bCs w:val="1"/>
          <w:sz w:val="20"/>
          <w:szCs w:val="20"/>
        </w:rPr>
      </w:pPr>
    </w:p>
    <w:p w:rsidR="00B46AC9" w:rsidP="0F153CCC" w:rsidRDefault="00B46AC9" w14:paraId="1484B488" w14:textId="6C005E28">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1"/>
          <w:bCs w:val="1"/>
          <w:sz w:val="20"/>
          <w:szCs w:val="20"/>
        </w:rPr>
      </w:pPr>
    </w:p>
    <w:p w:rsidR="00B46AC9" w:rsidP="0F153CCC" w:rsidRDefault="00B46AC9" w14:paraId="4C37EF70" w14:textId="532C98CB">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1"/>
          <w:bCs w:val="1"/>
          <w:sz w:val="20"/>
          <w:szCs w:val="20"/>
        </w:rPr>
      </w:pPr>
    </w:p>
    <w:p w:rsidR="00B46AC9" w:rsidP="0F153CCC" w:rsidRDefault="00B46AC9" w14:paraId="6A990D85" w14:textId="1D253C96">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1"/>
          <w:bCs w:val="1"/>
          <w:sz w:val="20"/>
          <w:szCs w:val="20"/>
        </w:rPr>
      </w:pPr>
    </w:p>
    <w:p w:rsidR="00B46AC9" w:rsidP="0F153CCC" w:rsidRDefault="00B46AC9" w14:paraId="5BD8DD87" w14:textId="67BFAE7D">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0"/>
          <w:bCs w:val="0"/>
          <w:sz w:val="20"/>
          <w:szCs w:val="20"/>
        </w:rPr>
      </w:pPr>
      <w:r w:rsidRPr="0F153CCC" w:rsidR="0F153CCC">
        <w:rPr>
          <w:b w:val="0"/>
          <w:bCs w:val="0"/>
          <w:sz w:val="20"/>
          <w:szCs w:val="20"/>
        </w:rPr>
        <w:t>What have you done to speak up for yourself? Have people ignored, punished, or resisted your needs?</w:t>
      </w:r>
    </w:p>
    <w:p w:rsidR="00B46AC9" w:rsidP="0F153CCC" w:rsidRDefault="00B46AC9" w14:paraId="29B77B7B" w14:textId="77777777" w14:noSpellErr="1">
      <w:pPr>
        <w:pBdr>
          <w:top w:val="none" w:color="E3E3E3" w:sz="0" w:space="0"/>
          <w:left w:val="none" w:color="E3E3E3" w:sz="0" w:space="0"/>
          <w:bottom w:val="none" w:color="E3E3E3" w:sz="0" w:space="0"/>
          <w:right w:val="none" w:color="E3E3E3" w:sz="0" w:space="0"/>
          <w:between w:val="none" w:color="E3E3E3" w:sz="0" w:space="0"/>
        </w:pBdr>
        <w:snapToGrid w:val="0"/>
        <w:spacing w:after="120" w:line="288" w:lineRule="auto"/>
        <w:rPr>
          <w:b w:val="0"/>
          <w:bCs w:val="0"/>
          <w:color w:val="999999"/>
          <w:sz w:val="20"/>
          <w:szCs w:val="20"/>
        </w:rPr>
      </w:pPr>
      <w:r w:rsidRPr="0F153CCC" w:rsidR="0F153CCC">
        <w:rPr>
          <w:b w:val="0"/>
          <w:bCs w:val="0"/>
          <w:color w:val="999999"/>
          <w:sz w:val="20"/>
          <w:szCs w:val="20"/>
        </w:rPr>
        <w:t xml:space="preserve">Example: </w:t>
      </w:r>
      <w:r w:rsidRPr="0F153CCC" w:rsidR="0F153CCC">
        <w:rPr>
          <w:b w:val="0"/>
          <w:bCs w:val="0"/>
          <w:color w:val="999999"/>
          <w:sz w:val="20"/>
          <w:szCs w:val="20"/>
        </w:rPr>
        <w:t>I’ve told the resource family I’m hungry after school and they say I won’t starve till breakfast. If I yell, they take away my phone.</w:t>
      </w:r>
    </w:p>
    <w:p w:rsidR="00844ED1" w:rsidP="00844ED1" w:rsidRDefault="00844ED1" w14:paraId="0A6273B8" w14:textId="77777777">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napToGrid w:val="0"/>
        <w:spacing w:after="120" w:line="288" w:lineRule="auto"/>
        <w:rPr>
          <w:color w:val="0D0D0D"/>
          <w:sz w:val="20"/>
          <w:szCs w:val="20"/>
        </w:rPr>
      </w:pPr>
    </w:p>
    <w:p w:rsidRPr="00135E39" w:rsidR="00844ED1" w:rsidP="00844ED1" w:rsidRDefault="00844ED1" w14:paraId="7DFE0992"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844ED1" w:rsidP="00844ED1" w:rsidRDefault="00844ED1" w14:paraId="15C21AEE"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844ED1" w:rsidP="00844ED1" w:rsidRDefault="00844ED1" w14:paraId="528FDDB9"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844ED1" w:rsidP="00844ED1" w:rsidRDefault="00844ED1" w14:paraId="7439E40F"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B46AC9" w:rsidR="00251B2F" w:rsidP="00A6206D" w:rsidRDefault="00251B2F" w14:paraId="00000104" w14:textId="14125B4F">
      <w:pPr>
        <w:snapToGrid w:val="0"/>
        <w:spacing w:after="120" w:line="288" w:lineRule="auto"/>
      </w:pPr>
    </w:p>
    <w:sectPr w:rsidRPr="00B46AC9" w:rsidR="00251B2F" w:rsidSect="005433B0">
      <w:headerReference w:type="default" r:id="rId9"/>
      <w:headerReference w:type="first" r:id="rId10"/>
      <w:pgSz w:w="12240" w:h="15840" w:orient="portrait"/>
      <w:pgMar w:top="1728"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1779" w:rsidP="005433B0" w:rsidRDefault="00AC1779" w14:paraId="49057024" w14:textId="77777777">
      <w:pPr>
        <w:spacing w:line="240" w:lineRule="auto"/>
      </w:pPr>
      <w:r>
        <w:separator/>
      </w:r>
    </w:p>
  </w:endnote>
  <w:endnote w:type="continuationSeparator" w:id="0">
    <w:p w:rsidR="00AC1779" w:rsidP="005433B0" w:rsidRDefault="00AC1779" w14:paraId="0D69F10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1779" w:rsidP="005433B0" w:rsidRDefault="00AC1779" w14:paraId="29E673ED" w14:textId="77777777">
      <w:pPr>
        <w:spacing w:line="240" w:lineRule="auto"/>
      </w:pPr>
      <w:r>
        <w:separator/>
      </w:r>
    </w:p>
  </w:footnote>
  <w:footnote w:type="continuationSeparator" w:id="0">
    <w:p w:rsidR="00AC1779" w:rsidP="005433B0" w:rsidRDefault="00AC1779" w14:paraId="7ABEF287"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433B0" w:rsidRDefault="005433B0" w14:paraId="4C49B2F1" w14:textId="4A823E9C">
    <w:pPr>
      <w:pStyle w:val="Header"/>
    </w:pPr>
    <w:r>
      <w:rPr>
        <w:noProof/>
      </w:rPr>
      <w:drawing>
        <wp:anchor distT="0" distB="0" distL="114300" distR="114300" simplePos="0" relativeHeight="251658240" behindDoc="1" locked="0" layoutInCell="1" allowOverlap="1" wp14:anchorId="01A8CFF3" wp14:editId="7C94210A">
          <wp:simplePos x="0" y="0"/>
          <wp:positionH relativeFrom="column">
            <wp:posOffset>0</wp:posOffset>
          </wp:positionH>
          <wp:positionV relativeFrom="page">
            <wp:posOffset>269966</wp:posOffset>
          </wp:positionV>
          <wp:extent cx="5991148" cy="576072"/>
          <wp:effectExtent l="0" t="0" r="3810" b="0"/>
          <wp:wrapNone/>
          <wp:docPr id="765713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1304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91148" cy="576072"/>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433B0" w:rsidRDefault="005433B0" w14:paraId="5237FC08" w14:textId="1AA3A84D">
    <w:pPr>
      <w:pStyle w:val="Header"/>
    </w:pPr>
    <w:r>
      <w:rPr>
        <w:noProof/>
      </w:rPr>
      <w:drawing>
        <wp:inline distT="0" distB="0" distL="0" distR="0" wp14:anchorId="137C4527" wp14:editId="0458888C">
          <wp:extent cx="5952744" cy="1563624"/>
          <wp:effectExtent l="0" t="0" r="3810" b="0"/>
          <wp:docPr id="95267660" name="Picture 2" descr="A group of hands rai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67660" name="Picture 2" descr="A group of hands rais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52744" cy="15636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67B03"/>
    <w:multiLevelType w:val="multilevel"/>
    <w:tmpl w:val="FFFFFFFF"/>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7F71E6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E3372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106973"/>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016683008">
    <w:abstractNumId w:val="1"/>
  </w:num>
  <w:num w:numId="2" w16cid:durableId="2056389132">
    <w:abstractNumId w:val="2"/>
  </w:num>
  <w:num w:numId="3" w16cid:durableId="1798065177">
    <w:abstractNumId w:val="0"/>
  </w:num>
  <w:num w:numId="4" w16cid:durableId="1269579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B2F"/>
    <w:rsid w:val="00050AE3"/>
    <w:rsid w:val="00135E39"/>
    <w:rsid w:val="00143EBA"/>
    <w:rsid w:val="00235B70"/>
    <w:rsid w:val="00251B2F"/>
    <w:rsid w:val="00396431"/>
    <w:rsid w:val="004E5486"/>
    <w:rsid w:val="00513EAD"/>
    <w:rsid w:val="00534B90"/>
    <w:rsid w:val="005433B0"/>
    <w:rsid w:val="0056492A"/>
    <w:rsid w:val="00660020"/>
    <w:rsid w:val="0067708A"/>
    <w:rsid w:val="006B28A6"/>
    <w:rsid w:val="007B3F49"/>
    <w:rsid w:val="007E495E"/>
    <w:rsid w:val="00844ED1"/>
    <w:rsid w:val="008B34A9"/>
    <w:rsid w:val="00A4416C"/>
    <w:rsid w:val="00A6206D"/>
    <w:rsid w:val="00AC1779"/>
    <w:rsid w:val="00B46AC9"/>
    <w:rsid w:val="00B80576"/>
    <w:rsid w:val="00C6421C"/>
    <w:rsid w:val="00C74528"/>
    <w:rsid w:val="00EB3C48"/>
    <w:rsid w:val="0F153CCC"/>
    <w:rsid w:val="1E6E3214"/>
    <w:rsid w:val="28BF5551"/>
    <w:rsid w:val="423D5C53"/>
    <w:rsid w:val="6E6993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A8DD6"/>
  <w15:docId w15:val="{71FAD69B-3C61-4810-B7BA-3BAEFFE2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471DA"/>
    <w:rPr>
      <w:b/>
      <w:bCs/>
    </w:rPr>
  </w:style>
  <w:style w:type="character" w:styleId="CommentSubjectChar" w:customStyle="1">
    <w:name w:val="Comment Subject Char"/>
    <w:basedOn w:val="CommentTextChar"/>
    <w:link w:val="CommentSubject"/>
    <w:uiPriority w:val="99"/>
    <w:semiHidden/>
    <w:rsid w:val="003471DA"/>
    <w:rPr>
      <w:b/>
      <w:bCs/>
      <w:sz w:val="20"/>
      <w:szCs w:val="20"/>
    </w:rPr>
  </w:style>
  <w:style w:type="paragraph" w:styleId="Revision">
    <w:name w:val="Revision"/>
    <w:hidden/>
    <w:uiPriority w:val="99"/>
    <w:semiHidden/>
    <w:rsid w:val="003471DA"/>
    <w:pPr>
      <w:spacing w:line="240" w:lineRule="auto"/>
    </w:pPr>
  </w:style>
  <w:style w:type="paragraph" w:styleId="ListParagraph">
    <w:name w:val="List Paragraph"/>
    <w:basedOn w:val="Normal"/>
    <w:uiPriority w:val="34"/>
    <w:qFormat/>
    <w:rsid w:val="00F46FB5"/>
    <w:pPr>
      <w:ind w:left="720"/>
      <w:contextualSpacing/>
    </w:pPr>
  </w:style>
  <w:style w:type="character" w:styleId="Hyperlink">
    <w:name w:val="Hyperlink"/>
    <w:basedOn w:val="DefaultParagraphFont"/>
    <w:uiPriority w:val="99"/>
    <w:unhideWhenUsed/>
    <w:rsid w:val="00C57052"/>
    <w:rPr>
      <w:color w:val="0000FF" w:themeColor="hyperlink"/>
      <w:u w:val="single"/>
    </w:rPr>
  </w:style>
  <w:style w:type="character" w:styleId="UnresolvedMention">
    <w:name w:val="Unresolved Mention"/>
    <w:basedOn w:val="DefaultParagraphFont"/>
    <w:uiPriority w:val="99"/>
    <w:semiHidden/>
    <w:unhideWhenUsed/>
    <w:rsid w:val="00C57052"/>
    <w:rPr>
      <w:color w:val="605E5C"/>
      <w:shd w:val="clear" w:color="auto" w:fill="E1DFDD"/>
    </w:rPr>
  </w:style>
  <w:style w:type="paragraph" w:styleId="Header">
    <w:name w:val="header"/>
    <w:basedOn w:val="Normal"/>
    <w:link w:val="HeaderChar"/>
    <w:uiPriority w:val="99"/>
    <w:unhideWhenUsed/>
    <w:rsid w:val="005433B0"/>
    <w:pPr>
      <w:tabs>
        <w:tab w:val="center" w:pos="4680"/>
        <w:tab w:val="right" w:pos="9360"/>
      </w:tabs>
      <w:spacing w:line="240" w:lineRule="auto"/>
    </w:pPr>
  </w:style>
  <w:style w:type="character" w:styleId="HeaderChar" w:customStyle="1">
    <w:name w:val="Header Char"/>
    <w:basedOn w:val="DefaultParagraphFont"/>
    <w:link w:val="Header"/>
    <w:uiPriority w:val="99"/>
    <w:rsid w:val="005433B0"/>
  </w:style>
  <w:style w:type="paragraph" w:styleId="Footer">
    <w:name w:val="footer"/>
    <w:basedOn w:val="Normal"/>
    <w:link w:val="FooterChar"/>
    <w:uiPriority w:val="99"/>
    <w:unhideWhenUsed/>
    <w:rsid w:val="005433B0"/>
    <w:pPr>
      <w:tabs>
        <w:tab w:val="center" w:pos="4680"/>
        <w:tab w:val="right" w:pos="9360"/>
      </w:tabs>
      <w:spacing w:line="240" w:lineRule="auto"/>
    </w:pPr>
  </w:style>
  <w:style w:type="character" w:styleId="FooterChar" w:customStyle="1">
    <w:name w:val="Footer Char"/>
    <w:basedOn w:val="DefaultParagraphFont"/>
    <w:link w:val="Footer"/>
    <w:uiPriority w:val="99"/>
    <w:rsid w:val="005433B0"/>
  </w:style>
  <w:style w:type="character" w:styleId="Heading3Char" w:customStyle="1">
    <w:name w:val="Heading 3 Char"/>
    <w:basedOn w:val="DefaultParagraphFont"/>
    <w:link w:val="Heading3"/>
    <w:uiPriority w:val="9"/>
    <w:rsid w:val="00B46AC9"/>
    <w:rPr>
      <w:color w:val="434343"/>
      <w:sz w:val="28"/>
      <w:szCs w:val="28"/>
    </w:rPr>
  </w:style>
  <w:style w:type="character" w:styleId="Heading4Char" w:customStyle="1">
    <w:name w:val="Heading 4 Char"/>
    <w:basedOn w:val="DefaultParagraphFont"/>
    <w:link w:val="Heading4"/>
    <w:uiPriority w:val="9"/>
    <w:rsid w:val="00B46AC9"/>
    <w:rPr>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yperlink" Target="https://naccchildlaw.org/wp-content/uploads/2024/06/NACC-Companion-Guide.pdf" TargetMode="External" Id="R9c7f77d4be0e44ca" /><Relationship Type="http://schemas.openxmlformats.org/officeDocument/2006/relationships/hyperlink" Target="https://naccchildlaw.org/your-case-your-rights/" TargetMode="External" Id="R97bddd622b0a4d6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Gdm8X+iUtgdvjbASKIj6gee1HQ==">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Gina Cabiddu</lastModifiedBy>
  <revision>19</revision>
  <dcterms:created xsi:type="dcterms:W3CDTF">2024-06-07T20:37:00.0000000Z</dcterms:created>
  <dcterms:modified xsi:type="dcterms:W3CDTF">2024-07-15T12:50:28.9887120Z</dcterms:modified>
</coreProperties>
</file>